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5-08-31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4177840D" w:rsidR="00810747" w:rsidRPr="003758C8" w:rsidRDefault="00D752DB" w:rsidP="003758C8">
          <w:pPr>
            <w:pStyle w:val="Heading1"/>
          </w:pPr>
          <w:r>
            <w:t>August 31,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DC2707" w14:paraId="792AB92D" w14:textId="77777777" w:rsidTr="00DC2707">
        <w:tc>
          <w:tcPr>
            <w:tcW w:w="8640" w:type="dxa"/>
          </w:tcPr>
          <w:p w14:paraId="738CBC8F" w14:textId="77777777" w:rsidR="00DC2707" w:rsidRPr="003758C8" w:rsidRDefault="0003536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0945F775" w14:textId="7E51B009" w:rsidR="000A14BA" w:rsidRDefault="000A14BA" w:rsidP="00714D42">
      <w:pPr>
        <w:rPr>
          <w:szCs w:val="20"/>
        </w:rPr>
      </w:pPr>
      <w:r w:rsidRPr="00BA5112">
        <w:rPr>
          <w:szCs w:val="20"/>
        </w:rPr>
        <w:t>Doug</w:t>
      </w:r>
      <w:r>
        <w:rPr>
          <w:szCs w:val="20"/>
        </w:rPr>
        <w:t xml:space="preserve"> </w:t>
      </w:r>
      <w:r w:rsidRPr="00BA5112">
        <w:rPr>
          <w:szCs w:val="20"/>
        </w:rPr>
        <w:t>Askegard</w:t>
      </w:r>
    </w:p>
    <w:p w14:paraId="6F6691DF" w14:textId="4CF712E5" w:rsidR="00D752DB" w:rsidRDefault="00D752DB" w:rsidP="00714D42">
      <w:pPr>
        <w:rPr>
          <w:szCs w:val="20"/>
        </w:rPr>
      </w:pPr>
      <w:r>
        <w:rPr>
          <w:szCs w:val="20"/>
        </w:rPr>
        <w:t>Ali Atrashi</w:t>
      </w:r>
    </w:p>
    <w:p w14:paraId="5C32F3E8" w14:textId="4EBB6266" w:rsidR="009A5A8D" w:rsidRDefault="00D550D3" w:rsidP="000A14BA">
      <w:pPr>
        <w:rPr>
          <w:szCs w:val="20"/>
        </w:rPr>
      </w:pPr>
      <w:r>
        <w:rPr>
          <w:szCs w:val="20"/>
        </w:rPr>
        <w:t>Tom Campbell</w:t>
      </w:r>
    </w:p>
    <w:p w14:paraId="3D9CB0D6" w14:textId="3F38CCD2" w:rsidR="00D752DB" w:rsidRPr="00BA5112" w:rsidRDefault="00D752DB" w:rsidP="000A14BA">
      <w:pPr>
        <w:rPr>
          <w:szCs w:val="20"/>
        </w:rPr>
      </w:pPr>
      <w:r>
        <w:rPr>
          <w:szCs w:val="20"/>
        </w:rPr>
        <w:t>Bridge Carney</w:t>
      </w:r>
    </w:p>
    <w:p w14:paraId="5D2DD16E" w14:textId="7B3DF079" w:rsidR="009C37A7" w:rsidRDefault="009C37A7" w:rsidP="009C37A7">
      <w:pPr>
        <w:rPr>
          <w:szCs w:val="20"/>
        </w:rPr>
      </w:pPr>
      <w:r w:rsidRPr="00BA5112">
        <w:rPr>
          <w:szCs w:val="20"/>
        </w:rPr>
        <w:t>Zak</w:t>
      </w:r>
      <w:r>
        <w:rPr>
          <w:szCs w:val="20"/>
        </w:rPr>
        <w:t xml:space="preserve"> </w:t>
      </w:r>
      <w:r w:rsidRPr="00BA5112">
        <w:rPr>
          <w:szCs w:val="20"/>
        </w:rPr>
        <w:t>Cohen</w:t>
      </w:r>
    </w:p>
    <w:p w14:paraId="3180D5B1" w14:textId="3692B587" w:rsidR="00D752DB" w:rsidRDefault="00D752DB" w:rsidP="009C37A7">
      <w:pPr>
        <w:rPr>
          <w:szCs w:val="20"/>
        </w:rPr>
      </w:pPr>
      <w:r>
        <w:rPr>
          <w:szCs w:val="20"/>
        </w:rPr>
        <w:t>Mathew Carathedathu</w:t>
      </w:r>
    </w:p>
    <w:p w14:paraId="7F220D97" w14:textId="5870605A" w:rsidR="007E2353" w:rsidRDefault="007E2353" w:rsidP="009C37A7">
      <w:pPr>
        <w:rPr>
          <w:szCs w:val="20"/>
        </w:rPr>
      </w:pPr>
      <w:r>
        <w:rPr>
          <w:szCs w:val="20"/>
        </w:rPr>
        <w:t>Ping Fang</w:t>
      </w:r>
    </w:p>
    <w:p w14:paraId="2A456660" w14:textId="43753D9A" w:rsidR="00D752DB" w:rsidRDefault="00D752DB" w:rsidP="009C37A7">
      <w:pPr>
        <w:rPr>
          <w:szCs w:val="20"/>
        </w:rPr>
      </w:pPr>
      <w:r>
        <w:rPr>
          <w:szCs w:val="20"/>
        </w:rPr>
        <w:t>Reza Firoozabadi</w:t>
      </w:r>
    </w:p>
    <w:p w14:paraId="41C84E30" w14:textId="2424825A" w:rsidR="009C37A7" w:rsidRDefault="009C37A7" w:rsidP="009C37A7">
      <w:pPr>
        <w:rPr>
          <w:szCs w:val="20"/>
        </w:rPr>
      </w:pPr>
      <w:r w:rsidRPr="00BA5112">
        <w:rPr>
          <w:szCs w:val="20"/>
        </w:rPr>
        <w:t>Nathalie</w:t>
      </w:r>
      <w:r>
        <w:rPr>
          <w:szCs w:val="20"/>
        </w:rPr>
        <w:t xml:space="preserve"> </w:t>
      </w:r>
      <w:r w:rsidRPr="00BA5112">
        <w:rPr>
          <w:szCs w:val="20"/>
        </w:rPr>
        <w:t>Gosset</w:t>
      </w:r>
    </w:p>
    <w:p w14:paraId="27243837" w14:textId="57230BD0" w:rsidR="009C37A7" w:rsidRDefault="009C37A7" w:rsidP="00BA5112">
      <w:pPr>
        <w:rPr>
          <w:szCs w:val="20"/>
        </w:rPr>
      </w:pPr>
      <w:r w:rsidRPr="00BA5112">
        <w:rPr>
          <w:szCs w:val="20"/>
        </w:rPr>
        <w:t>Deron</w:t>
      </w:r>
      <w:r>
        <w:rPr>
          <w:szCs w:val="20"/>
        </w:rPr>
        <w:t xml:space="preserve"> </w:t>
      </w:r>
      <w:r w:rsidRPr="00BA5112">
        <w:rPr>
          <w:szCs w:val="20"/>
        </w:rPr>
        <w:t>Johnson</w:t>
      </w:r>
    </w:p>
    <w:p w14:paraId="3B1CDB8C" w14:textId="019773CD" w:rsidR="005D5162" w:rsidRDefault="006F24D9" w:rsidP="00BA5112">
      <w:pPr>
        <w:rPr>
          <w:szCs w:val="20"/>
        </w:rPr>
      </w:pPr>
      <w:r>
        <w:rPr>
          <w:szCs w:val="20"/>
        </w:rPr>
        <w:t>Ray Kallaher</w:t>
      </w:r>
    </w:p>
    <w:p w14:paraId="2111C044" w14:textId="4109A680" w:rsidR="00D752DB" w:rsidRDefault="00D752DB" w:rsidP="00BA5112">
      <w:pPr>
        <w:rPr>
          <w:szCs w:val="20"/>
        </w:rPr>
      </w:pPr>
      <w:r>
        <w:rPr>
          <w:szCs w:val="20"/>
        </w:rPr>
        <w:t>Jamal Ketabi</w:t>
      </w:r>
    </w:p>
    <w:p w14:paraId="338D506D" w14:textId="342A859D" w:rsidR="009C37A7" w:rsidRDefault="006F24D9" w:rsidP="00BA5112">
      <w:pPr>
        <w:rPr>
          <w:szCs w:val="20"/>
        </w:rPr>
      </w:pPr>
      <w:r>
        <w:rPr>
          <w:szCs w:val="20"/>
        </w:rPr>
        <w:t>Jerry Knotts</w:t>
      </w:r>
    </w:p>
    <w:p w14:paraId="4F533326" w14:textId="5B9263A4" w:rsidR="00714D42" w:rsidRDefault="005D5162" w:rsidP="00BA5112">
      <w:pPr>
        <w:rPr>
          <w:szCs w:val="20"/>
        </w:rPr>
      </w:pPr>
      <w:r>
        <w:rPr>
          <w:szCs w:val="20"/>
        </w:rPr>
        <w:t>Stephanie Knotts</w:t>
      </w:r>
    </w:p>
    <w:p w14:paraId="03C916CA" w14:textId="547BEEB1" w:rsidR="00D752DB" w:rsidRDefault="00D752DB" w:rsidP="00BA5112">
      <w:pPr>
        <w:rPr>
          <w:szCs w:val="20"/>
        </w:rPr>
      </w:pPr>
      <w:r>
        <w:rPr>
          <w:szCs w:val="20"/>
        </w:rPr>
        <w:t>Tan Nguyen</w:t>
      </w:r>
    </w:p>
    <w:p w14:paraId="354AC7CC" w14:textId="10DFA917" w:rsidR="00D752DB" w:rsidRDefault="00D752DB" w:rsidP="00BA5112">
      <w:pPr>
        <w:rPr>
          <w:szCs w:val="20"/>
        </w:rPr>
      </w:pPr>
      <w:r>
        <w:rPr>
          <w:szCs w:val="20"/>
        </w:rPr>
        <w:t>Bob Rumer</w:t>
      </w:r>
    </w:p>
    <w:p w14:paraId="184C1B2F" w14:textId="5365CE5A" w:rsidR="005D5162" w:rsidRDefault="005D5162" w:rsidP="009C37A7">
      <w:pPr>
        <w:rPr>
          <w:szCs w:val="20"/>
        </w:rPr>
      </w:pPr>
      <w:r>
        <w:rPr>
          <w:szCs w:val="20"/>
        </w:rPr>
        <w:t>Chuck Seabury</w:t>
      </w:r>
    </w:p>
    <w:p w14:paraId="737B35BD" w14:textId="77777777" w:rsidR="007638FE" w:rsidRDefault="007638FE" w:rsidP="00BA5112">
      <w:pPr>
        <w:rPr>
          <w:szCs w:val="20"/>
        </w:rPr>
      </w:pPr>
    </w:p>
    <w:p w14:paraId="48C7309F" w14:textId="596987A6" w:rsidR="00355242" w:rsidRDefault="007638FE" w:rsidP="00BA5112">
      <w:pPr>
        <w:rPr>
          <w:szCs w:val="20"/>
        </w:rPr>
      </w:pPr>
      <w:r>
        <w:rPr>
          <w:szCs w:val="20"/>
        </w:rPr>
        <w:t xml:space="preserve">Meeting was called to order at </w:t>
      </w:r>
      <w:r w:rsidR="002D3C3E">
        <w:rPr>
          <w:szCs w:val="20"/>
        </w:rPr>
        <w:t>6:</w:t>
      </w:r>
      <w:r w:rsidR="00776526">
        <w:rPr>
          <w:szCs w:val="20"/>
        </w:rPr>
        <w:t>4</w:t>
      </w:r>
      <w:r w:rsidR="002D3C3E">
        <w:rPr>
          <w:szCs w:val="20"/>
        </w:rPr>
        <w:t>5</w:t>
      </w:r>
      <w:r>
        <w:rPr>
          <w:szCs w:val="20"/>
        </w:rPr>
        <w:t xml:space="preserve"> PM.</w:t>
      </w:r>
    </w:p>
    <w:p w14:paraId="01166E48" w14:textId="77777777" w:rsidR="00D752DB" w:rsidRDefault="00D752DB" w:rsidP="00BA5112">
      <w:pPr>
        <w:rPr>
          <w:szCs w:val="20"/>
        </w:rPr>
      </w:pPr>
    </w:p>
    <w:p w14:paraId="54917967" w14:textId="143DD7B4" w:rsidR="00D752DB" w:rsidRDefault="00D752DB" w:rsidP="00BA5112">
      <w:pPr>
        <w:rPr>
          <w:szCs w:val="20"/>
        </w:rPr>
      </w:pPr>
      <w:r>
        <w:rPr>
          <w:szCs w:val="20"/>
        </w:rPr>
        <w:t>Nathalie introduced th</w:t>
      </w:r>
      <w:r w:rsidR="00B63A06">
        <w:rPr>
          <w:szCs w:val="20"/>
        </w:rPr>
        <w:t>r</w:t>
      </w:r>
      <w:r>
        <w:rPr>
          <w:szCs w:val="20"/>
        </w:rPr>
        <w:t xml:space="preserve">ee new attendees.  Matthew Carathedathu </w:t>
      </w:r>
      <w:r w:rsidR="00746A26">
        <w:rPr>
          <w:szCs w:val="20"/>
        </w:rPr>
        <w:t xml:space="preserve">is the program chair </w:t>
      </w:r>
      <w:r w:rsidR="00B63A06">
        <w:rPr>
          <w:szCs w:val="20"/>
        </w:rPr>
        <w:t>of the Robotics/Industry Applications chapter.</w:t>
      </w:r>
      <w:r w:rsidR="00746A26">
        <w:rPr>
          <w:szCs w:val="20"/>
        </w:rPr>
        <w:t>.  Jamal Ketabi is the program chair of the Computer chapter.</w:t>
      </w:r>
      <w:r w:rsidR="00746A26">
        <w:rPr>
          <w:szCs w:val="20"/>
        </w:rPr>
        <w:t xml:space="preserve">  Tan Nguyen is on the Entrepreneurship team, and is helping to define their 2016 program.</w:t>
      </w: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2E303682" w14:textId="7305BCE0" w:rsidR="007638FE" w:rsidRDefault="00706D69">
      <w:pPr>
        <w:rPr>
          <w:szCs w:val="20"/>
        </w:rPr>
      </w:pPr>
      <w:r>
        <w:rPr>
          <w:szCs w:val="20"/>
        </w:rPr>
        <w:t xml:space="preserve">Minutes from the </w:t>
      </w:r>
      <w:hyperlink r:id="rId9" w:history="1">
        <w:r w:rsidR="008B45B1" w:rsidRPr="008B45B1">
          <w:rPr>
            <w:rStyle w:val="Hyperlink"/>
          </w:rPr>
          <w:t>August 10</w:t>
        </w:r>
      </w:hyperlink>
      <w:r w:rsidR="008B45B1">
        <w:t xml:space="preserve"> 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AA7E2E2" w14:textId="77777777" w:rsidR="00810747" w:rsidRPr="00573B10" w:rsidRDefault="00964EFA" w:rsidP="00573B10">
      <w:pPr>
        <w:pStyle w:val="Heading2"/>
      </w:pPr>
      <w:r w:rsidRPr="00573B10">
        <w:t>Treasurer's Report</w:t>
      </w:r>
      <w:r w:rsidR="005F22B6">
        <w:t xml:space="preserve"> and Budget Update</w:t>
      </w:r>
    </w:p>
    <w:p w14:paraId="0B58C91A" w14:textId="47CDE1B4" w:rsidR="008466BE" w:rsidRDefault="00584E70" w:rsidP="007638FE">
      <w:r>
        <w:t>Treasurer's report was accepted as submitted.  See</w:t>
      </w:r>
      <w:r w:rsidR="00003E5A">
        <w:t xml:space="preserve"> the</w:t>
      </w:r>
      <w:r>
        <w:t xml:space="preserve"> </w:t>
      </w:r>
      <w:hyperlink r:id="rId10" w:history="1">
        <w:r w:rsidRPr="00584E70">
          <w:rPr>
            <w:rStyle w:val="Hyperlink"/>
          </w:rPr>
          <w:t>Appendix</w:t>
        </w:r>
      </w:hyperlink>
      <w:r w:rsidR="008B45B1">
        <w:t xml:space="preserve"> for details.</w:t>
      </w:r>
    </w:p>
    <w:p w14:paraId="3B2A51C6" w14:textId="77777777" w:rsidR="00064159" w:rsidRDefault="00064159" w:rsidP="007638FE"/>
    <w:p w14:paraId="618FE056" w14:textId="339319A9" w:rsidR="00064159" w:rsidRDefault="00064159" w:rsidP="007638FE">
      <w:r>
        <w:t>We expect to receive $1500 from the IEEE Photonics Society, $1500 from Region 6, $1000 from USC, and $1000 from the EMB Society.</w:t>
      </w:r>
    </w:p>
    <w:p w14:paraId="7A7C553C" w14:textId="1BCCF473" w:rsidR="00B346BA" w:rsidRPr="00573B10" w:rsidRDefault="004B07BA" w:rsidP="00B346BA">
      <w:pPr>
        <w:pStyle w:val="Heading2"/>
      </w:pPr>
      <w:r>
        <w:t xml:space="preserve">Section </w:t>
      </w:r>
      <w:r w:rsidR="00AB6C03">
        <w:t>Updates</w:t>
      </w:r>
    </w:p>
    <w:p w14:paraId="09C68F28" w14:textId="0636BA93" w:rsidR="006179CE" w:rsidRDefault="00D04CE2" w:rsidP="005E1BA2">
      <w:r>
        <w:t>The s</w:t>
      </w:r>
      <w:r w:rsidR="00064159">
        <w:t xml:space="preserve">peaker series for Fall is looking incredibly good.  See </w:t>
      </w:r>
      <w:r>
        <w:t>"</w:t>
      </w:r>
      <w:r w:rsidR="00064159" w:rsidRPr="00064159">
        <w:t xml:space="preserve">2015 </w:t>
      </w:r>
      <w:r w:rsidR="00064159">
        <w:t>Fall Season</w:t>
      </w:r>
      <w:r>
        <w:t>"</w:t>
      </w:r>
      <w:r w:rsidR="00064159">
        <w:t xml:space="preserve"> in the </w:t>
      </w:r>
      <w:hyperlink r:id="rId11" w:history="1">
        <w:r w:rsidR="00AB6C03" w:rsidRPr="00584E70">
          <w:rPr>
            <w:rStyle w:val="Hyperlink"/>
          </w:rPr>
          <w:t>Appendix</w:t>
        </w:r>
      </w:hyperlink>
      <w:r w:rsidR="00064159">
        <w:t>.</w:t>
      </w:r>
    </w:p>
    <w:p w14:paraId="16BC2B57" w14:textId="77777777" w:rsidR="00986F3F" w:rsidRDefault="00986F3F" w:rsidP="005E1BA2"/>
    <w:p w14:paraId="1C3647A6" w14:textId="4320E611" w:rsidR="00003E5A" w:rsidRDefault="00AB6C03" w:rsidP="00AB6C03">
      <w:pPr>
        <w:rPr>
          <w:rStyle w:val="ListParagraphChar"/>
        </w:rPr>
      </w:pPr>
      <w:r>
        <w:rPr>
          <w:rStyle w:val="ListParagraphChar"/>
        </w:rPr>
        <w:t xml:space="preserve">The </w:t>
      </w:r>
      <w:r w:rsidR="00D04CE2">
        <w:rPr>
          <w:rStyle w:val="ListParagraphChar"/>
        </w:rPr>
        <w:t>"</w:t>
      </w:r>
      <w:r>
        <w:rPr>
          <w:rStyle w:val="ListParagraphChar"/>
        </w:rPr>
        <w:t>Players of the Light</w:t>
      </w:r>
      <w:r w:rsidR="00D04CE2">
        <w:rPr>
          <w:rStyle w:val="ListParagraphChar"/>
        </w:rPr>
        <w:t>"</w:t>
      </w:r>
      <w:r>
        <w:rPr>
          <w:rStyle w:val="ListParagraphChar"/>
        </w:rPr>
        <w:t xml:space="preserve"> event is scheduled for October 10.  The goal is to inspire</w:t>
      </w:r>
      <w:r w:rsidRPr="00AB6C03">
        <w:rPr>
          <w:rStyle w:val="ListParagraphChar"/>
        </w:rPr>
        <w:t xml:space="preserve"> girls to play a role in </w:t>
      </w:r>
      <w:r>
        <w:rPr>
          <w:rStyle w:val="ListParagraphChar"/>
        </w:rPr>
        <w:t xml:space="preserve">STEM.  </w:t>
      </w:r>
      <w:r w:rsidR="0078341B">
        <w:rPr>
          <w:rStyle w:val="ListParagraphChar"/>
        </w:rPr>
        <w:t>They are e</w:t>
      </w:r>
      <w:r>
        <w:rPr>
          <w:rStyle w:val="ListParagraphChar"/>
        </w:rPr>
        <w:t>xpecting 120 middle school students to participate.</w:t>
      </w:r>
      <w:r w:rsidR="00D04CE2">
        <w:rPr>
          <w:rStyle w:val="ListParagraphChar"/>
        </w:rPr>
        <w:t xml:space="preserve">  The team is looking for volunteers.  </w:t>
      </w:r>
      <w:r w:rsidR="009B18B9">
        <w:rPr>
          <w:rStyle w:val="ListParagraphChar"/>
        </w:rPr>
        <w:t xml:space="preserve">See the flyer in the </w:t>
      </w:r>
      <w:hyperlink r:id="rId12" w:history="1">
        <w:r w:rsidR="009B18B9" w:rsidRPr="00584E70">
          <w:rPr>
            <w:rStyle w:val="Hyperlink"/>
          </w:rPr>
          <w:t>Appendix</w:t>
        </w:r>
      </w:hyperlink>
      <w:r w:rsidR="009B18B9">
        <w:rPr>
          <w:rStyle w:val="ListParagraphChar"/>
        </w:rPr>
        <w:t>.</w:t>
      </w:r>
    </w:p>
    <w:p w14:paraId="6CA66426" w14:textId="17613732" w:rsidR="00AB6C03" w:rsidRDefault="00AB6C03" w:rsidP="00AB6C03">
      <w:pPr>
        <w:pStyle w:val="Heading2"/>
        <w:rPr>
          <w:rStyle w:val="ListParagraphChar"/>
        </w:rPr>
      </w:pPr>
      <w:r>
        <w:rPr>
          <w:rStyle w:val="ListParagraphChar"/>
        </w:rPr>
        <w:t>Section Metrics</w:t>
      </w:r>
    </w:p>
    <w:p w14:paraId="2513E32C" w14:textId="67B0E951" w:rsidR="00AB6C03" w:rsidRDefault="009B18B9" w:rsidP="005E1BA2">
      <w:pPr>
        <w:rPr>
          <w:rStyle w:val="ListParagraphChar"/>
        </w:rPr>
      </w:pPr>
      <w:r>
        <w:rPr>
          <w:rStyle w:val="ListParagraphChar"/>
        </w:rPr>
        <w:t>Overall, the chapters are doing well.  M</w:t>
      </w:r>
      <w:r w:rsidR="00AB6C03">
        <w:rPr>
          <w:rStyle w:val="ListParagraphChar"/>
        </w:rPr>
        <w:t>ost chapters have met their goals for 2015 speaker series.</w:t>
      </w:r>
    </w:p>
    <w:p w14:paraId="151A87D0" w14:textId="77777777" w:rsidR="009B18B9" w:rsidRDefault="009B18B9" w:rsidP="005E1BA2">
      <w:pPr>
        <w:rPr>
          <w:rStyle w:val="ListParagraphChar"/>
        </w:rPr>
      </w:pPr>
    </w:p>
    <w:p w14:paraId="41ACF746" w14:textId="04A17822" w:rsidR="009B18B9" w:rsidRDefault="009B18B9" w:rsidP="005E1BA2">
      <w:pPr>
        <w:rPr>
          <w:rStyle w:val="ListParagraphChar"/>
        </w:rPr>
      </w:pPr>
      <w:r>
        <w:rPr>
          <w:rStyle w:val="ListParagraphChar"/>
        </w:rPr>
        <w:t xml:space="preserve">Nathalie reviewed the section metrics.  See </w:t>
      </w:r>
      <w:r w:rsidR="0078341B">
        <w:rPr>
          <w:rStyle w:val="ListParagraphChar"/>
        </w:rPr>
        <w:t xml:space="preserve">the </w:t>
      </w:r>
      <w:r>
        <w:rPr>
          <w:rStyle w:val="ListParagraphChar"/>
        </w:rPr>
        <w:t>enclosure "</w:t>
      </w:r>
      <w:r w:rsidRPr="009B18B9">
        <w:rPr>
          <w:rStyle w:val="ListParagraphChar"/>
        </w:rPr>
        <w:t>How well the chapter</w:t>
      </w:r>
      <w:r>
        <w:rPr>
          <w:rStyle w:val="ListParagraphChar"/>
        </w:rPr>
        <w:t>s have done and open actions" for details.</w:t>
      </w:r>
    </w:p>
    <w:p w14:paraId="06F4AA95" w14:textId="77777777" w:rsidR="009B18B9" w:rsidRDefault="009B18B9" w:rsidP="005E1BA2">
      <w:pPr>
        <w:rPr>
          <w:rStyle w:val="ListParagraphChar"/>
        </w:rPr>
      </w:pPr>
    </w:p>
    <w:p w14:paraId="4BC6E348" w14:textId="2DF9CB9E" w:rsidR="0078341B" w:rsidRDefault="009B18B9" w:rsidP="005E1BA2">
      <w:pPr>
        <w:rPr>
          <w:rStyle w:val="ListParagraphChar"/>
        </w:rPr>
      </w:pPr>
      <w:r>
        <w:rPr>
          <w:rStyle w:val="ListParagraphChar"/>
        </w:rPr>
        <w:t xml:space="preserve">The section </w:t>
      </w:r>
      <w:r w:rsidR="0078341B">
        <w:rPr>
          <w:rStyle w:val="ListParagraphChar"/>
        </w:rPr>
        <w:t>i</w:t>
      </w:r>
      <w:r>
        <w:rPr>
          <w:rStyle w:val="ListParagraphChar"/>
        </w:rPr>
        <w:t>s at $11,282 toward the goal of raising $13,700 this year.  $1644</w:t>
      </w:r>
      <w:r w:rsidR="0078341B">
        <w:rPr>
          <w:rStyle w:val="ListParagraphChar"/>
        </w:rPr>
        <w:t xml:space="preserve"> was</w:t>
      </w:r>
      <w:r>
        <w:rPr>
          <w:rStyle w:val="ListParagraphChar"/>
        </w:rPr>
        <w:t xml:space="preserve"> </w:t>
      </w:r>
      <w:r w:rsidR="0078341B">
        <w:rPr>
          <w:rStyle w:val="ListParagraphChar"/>
        </w:rPr>
        <w:t>raised in August.  We missed the Region 6 membership retention goal for year ending Aug 31 by a small amount.</w:t>
      </w:r>
    </w:p>
    <w:p w14:paraId="259DE71D" w14:textId="77777777" w:rsidR="0078341B" w:rsidRDefault="0078341B" w:rsidP="005E1BA2">
      <w:pPr>
        <w:rPr>
          <w:rStyle w:val="ListParagraphChar"/>
        </w:rPr>
      </w:pPr>
    </w:p>
    <w:p w14:paraId="7340D178" w14:textId="280A1394" w:rsidR="009B18B9" w:rsidRPr="0018459E" w:rsidRDefault="0078341B" w:rsidP="005E1BA2">
      <w:pPr>
        <w:rPr>
          <w:rStyle w:val="ListParagraphChar"/>
        </w:rPr>
      </w:pPr>
      <w:r>
        <w:rPr>
          <w:rStyle w:val="ListParagraphChar"/>
        </w:rPr>
        <w:t xml:space="preserve">See "BV Opcom Metrics" in the </w:t>
      </w:r>
      <w:hyperlink r:id="rId13" w:history="1">
        <w:r w:rsidRPr="00584E70">
          <w:rPr>
            <w:rStyle w:val="Hyperlink"/>
          </w:rPr>
          <w:t>Appendix</w:t>
        </w:r>
      </w:hyperlink>
      <w:r>
        <w:rPr>
          <w:rStyle w:val="ListParagraphChar"/>
        </w:rPr>
        <w:t xml:space="preserve"> for details.</w:t>
      </w:r>
    </w:p>
    <w:p w14:paraId="5DBBC536" w14:textId="2D4C28E9" w:rsidR="005E1BA2" w:rsidRDefault="00003E5A" w:rsidP="005E1BA2">
      <w:pPr>
        <w:pStyle w:val="Heading2"/>
      </w:pPr>
      <w:r>
        <w:t>GlobeCom</w:t>
      </w:r>
    </w:p>
    <w:p w14:paraId="6BF34286" w14:textId="77777777" w:rsidR="00D04CE2" w:rsidRPr="00D04CE2" w:rsidRDefault="00D04CE2">
      <w:pPr>
        <w:rPr>
          <w:b/>
          <w:u w:val="single"/>
        </w:rPr>
      </w:pPr>
      <w:r w:rsidRPr="00D04CE2">
        <w:rPr>
          <w:b/>
          <w:u w:val="single"/>
        </w:rPr>
        <w:t>Motion</w:t>
      </w:r>
    </w:p>
    <w:p w14:paraId="2063098D" w14:textId="6E4C1014" w:rsidR="00467D16" w:rsidRDefault="00D04CE2">
      <w:r>
        <w:t>Moved by Bridge Carney, seconded by Zak Cohen:  If the Section receives the $10,000 proceeds from having signed an MoU with CG15 Ex Team, the BV COMSOC chapter will receive $2,000 (or 20%) of the proceeds.</w:t>
      </w:r>
    </w:p>
    <w:p w14:paraId="7643E7A7" w14:textId="77777777" w:rsidR="00D04CE2" w:rsidRDefault="00D04CE2"/>
    <w:p w14:paraId="261AF864" w14:textId="44C73BC1" w:rsidR="00D04CE2" w:rsidRDefault="00D04CE2">
      <w:r>
        <w:t xml:space="preserve">Rationale:  </w:t>
      </w:r>
      <w:r w:rsidR="007D6841">
        <w:t>To recognize the effort ComSoc members put into GC15, and to encourage other chapters to support conferences.</w:t>
      </w:r>
    </w:p>
    <w:p w14:paraId="2A4C4224" w14:textId="77777777" w:rsidR="007D6841" w:rsidRDefault="007D6841"/>
    <w:p w14:paraId="4A922F8D" w14:textId="65371135" w:rsidR="007D6841" w:rsidRDefault="007D6841">
      <w:r w:rsidRPr="007D6841">
        <w:rPr>
          <w:b/>
        </w:rPr>
        <w:t>Approved</w:t>
      </w:r>
      <w:r>
        <w:t xml:space="preserve"> unanimously.</w:t>
      </w:r>
    </w:p>
    <w:p w14:paraId="66EEFB3B" w14:textId="58EDC6D8" w:rsidR="0000798B" w:rsidRDefault="0061372B" w:rsidP="0061372B">
      <w:pPr>
        <w:pStyle w:val="Heading2"/>
      </w:pPr>
      <w:r>
        <w:t xml:space="preserve">Main focal topic:  </w:t>
      </w:r>
      <w:r w:rsidR="007D6841">
        <w:t>Chapters and planning 2016</w:t>
      </w:r>
    </w:p>
    <w:p w14:paraId="1A2A24A5" w14:textId="4DB846D8" w:rsidR="00A710AD" w:rsidRDefault="00A531DE" w:rsidP="00003E5A">
      <w:r>
        <w:t>Chapter chairs are encouraged to start having a conversation with your chapter officers about their aspirations, and what role they would like to move into.</w:t>
      </w:r>
    </w:p>
    <w:p w14:paraId="3182BA04" w14:textId="77777777" w:rsidR="00A531DE" w:rsidRDefault="00A531DE" w:rsidP="00003E5A"/>
    <w:p w14:paraId="7F26F45B" w14:textId="6533007F" w:rsidR="00A531DE" w:rsidRDefault="00A531DE" w:rsidP="00003E5A">
      <w:r>
        <w:t xml:space="preserve">Some chapters need to find a home for 2016.  Nathalie proposed </w:t>
      </w:r>
      <w:r w:rsidR="007123CE">
        <w:t xml:space="preserve">that MTTS move to the third Tuesday of the month.  </w:t>
      </w:r>
      <w:r w:rsidR="00CD5C86">
        <w:t>Chuck indicated that was acceptable.</w:t>
      </w:r>
      <w:r w:rsidR="00000D14">
        <w:t xml:space="preserve">  CLU Swenson 111 has been secured for Tuesday, October 20.</w:t>
      </w:r>
    </w:p>
    <w:p w14:paraId="4B3A75F2" w14:textId="77777777" w:rsidR="00CD5C86" w:rsidRDefault="00CD5C86" w:rsidP="00003E5A"/>
    <w:p w14:paraId="487F7BD7" w14:textId="1B2F6EB1" w:rsidR="00CD5C86" w:rsidRDefault="00CD5C86" w:rsidP="00003E5A">
      <w:r>
        <w:t xml:space="preserve">Bob highlighted that we should think about a backup plan for a venue.  As CLU has added students, the university sometimes has to scramble at the beginning of a semester to assign classrooms.  </w:t>
      </w:r>
      <w:r w:rsidR="00000D14">
        <w:t>I</w:t>
      </w:r>
      <w:r>
        <w:t>t is possible that we could lose Swenson for one or two nights</w:t>
      </w:r>
      <w:r w:rsidR="00CA3909">
        <w:t>.</w:t>
      </w:r>
    </w:p>
    <w:p w14:paraId="7623D932" w14:textId="77777777" w:rsidR="00CD5C86" w:rsidRDefault="00CD5C86" w:rsidP="00003E5A"/>
    <w:p w14:paraId="1D758512" w14:textId="42837F4F" w:rsidR="00CD5C86" w:rsidRDefault="00CD5C86" w:rsidP="00003E5A">
      <w:r>
        <w:t xml:space="preserve">Jerry suggested that we </w:t>
      </w:r>
      <w:r w:rsidR="00CA3909">
        <w:t>present a plaque to CLU for their support, at the Fall event.</w:t>
      </w:r>
    </w:p>
    <w:p w14:paraId="70A6E3C5" w14:textId="77777777" w:rsidR="00000D14" w:rsidRDefault="00000D14" w:rsidP="00003E5A"/>
    <w:p w14:paraId="4D7D0263" w14:textId="732E339D" w:rsidR="00000D14" w:rsidRDefault="00000D14" w:rsidP="00003E5A">
      <w:r>
        <w:t xml:space="preserve">Speaker series:  We broke into groups to fill out the 2016 calendar.  See enclosure </w:t>
      </w:r>
      <w:r w:rsidR="00DF044A">
        <w:t>"2016 Speaker S</w:t>
      </w:r>
      <w:r w:rsidR="00DF044A" w:rsidRPr="00DF044A">
        <w:t>eries.docx</w:t>
      </w:r>
      <w:r w:rsidR="00DF044A">
        <w:t>" for the results.  Deron also has photos of the calendars for anyone who needs them.</w:t>
      </w:r>
      <w:bookmarkStart w:id="0" w:name="_GoBack"/>
      <w:bookmarkEnd w:id="0"/>
    </w:p>
    <w:p w14:paraId="549F56C4" w14:textId="77777777"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6504"/>
      </w:tblGrid>
      <w:tr w:rsidR="00DC2707" w:rsidRPr="008723BB" w14:paraId="46326E28" w14:textId="77777777" w:rsidTr="00355242">
        <w:tc>
          <w:tcPr>
            <w:tcW w:w="2136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6504" w:type="dxa"/>
          </w:tcPr>
          <w:p w14:paraId="7A5FBF14" w14:textId="34FC4A39" w:rsidR="00244DF5" w:rsidRPr="008723BB" w:rsidRDefault="00A531DE" w:rsidP="00355242">
            <w:r>
              <w:t>September 28</w:t>
            </w:r>
            <w:r w:rsidR="005E1BA2">
              <w:t>,</w:t>
            </w:r>
            <w:r w:rsidR="001E2E3F">
              <w:t xml:space="preserve"> 2015, </w:t>
            </w:r>
            <w:r w:rsidR="00244DF5">
              <w:t>6:30 PM</w:t>
            </w:r>
          </w:p>
        </w:tc>
      </w:tr>
      <w:tr w:rsidR="00244DF5" w:rsidRPr="008723BB" w14:paraId="4BC63177" w14:textId="77777777" w:rsidTr="00355242">
        <w:tc>
          <w:tcPr>
            <w:tcW w:w="2136" w:type="dxa"/>
          </w:tcPr>
          <w:p w14:paraId="17B8D32B" w14:textId="77777777" w:rsidR="00244DF5" w:rsidRDefault="00244DF5" w:rsidP="00A63FF0">
            <w:pPr>
              <w:pStyle w:val="Heading1"/>
            </w:pPr>
            <w:r>
              <w:t>Location</w:t>
            </w:r>
          </w:p>
        </w:tc>
        <w:tc>
          <w:tcPr>
            <w:tcW w:w="6504" w:type="dxa"/>
          </w:tcPr>
          <w:p w14:paraId="2889DBE9" w14:textId="77777777" w:rsidR="00244DF5" w:rsidRDefault="00244DF5" w:rsidP="001E2E3F">
            <w:r>
              <w:t>Home of Nathalie Gosset and Doug Askegard, Simi Valley</w:t>
            </w:r>
          </w:p>
        </w:tc>
      </w:tr>
      <w:tr w:rsidR="00244DF5" w:rsidRPr="008723BB" w14:paraId="082380F8" w14:textId="77777777" w:rsidTr="00355242">
        <w:tc>
          <w:tcPr>
            <w:tcW w:w="2136" w:type="dxa"/>
          </w:tcPr>
          <w:p w14:paraId="0D648870" w14:textId="77777777" w:rsidR="00244DF5" w:rsidRDefault="00244DF5" w:rsidP="00244DF5">
            <w:pPr>
              <w:pStyle w:val="Heading1"/>
            </w:pPr>
            <w:r>
              <w:t>Strategic Focus</w:t>
            </w:r>
          </w:p>
        </w:tc>
        <w:tc>
          <w:tcPr>
            <w:tcW w:w="6504" w:type="dxa"/>
          </w:tcPr>
          <w:p w14:paraId="64D2DADF" w14:textId="4A55B1C4" w:rsidR="00244DF5" w:rsidRDefault="007D6841" w:rsidP="009774D3">
            <w:r>
              <w:t xml:space="preserve">2016 - 2020 </w:t>
            </w:r>
            <w:r w:rsidR="00A531DE">
              <w:t>Vision for the Section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32C4C" w14:textId="77777777" w:rsidR="00487B7D" w:rsidRDefault="00487B7D" w:rsidP="00DE1E82">
      <w:pPr>
        <w:spacing w:line="240" w:lineRule="auto"/>
      </w:pPr>
      <w:r>
        <w:separator/>
      </w:r>
    </w:p>
  </w:endnote>
  <w:endnote w:type="continuationSeparator" w:id="0">
    <w:p w14:paraId="792C4B5A" w14:textId="77777777" w:rsidR="00487B7D" w:rsidRDefault="00487B7D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F2DC0" w14:textId="77777777" w:rsidR="00487B7D" w:rsidRDefault="00487B7D" w:rsidP="00DE1E82">
      <w:pPr>
        <w:spacing w:line="240" w:lineRule="auto"/>
      </w:pPr>
      <w:r>
        <w:separator/>
      </w:r>
    </w:p>
  </w:footnote>
  <w:footnote w:type="continuationSeparator" w:id="0">
    <w:p w14:paraId="0958F764" w14:textId="77777777" w:rsidR="00487B7D" w:rsidRDefault="00487B7D" w:rsidP="00DE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0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06D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9E1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04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1C73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9ECE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C01B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1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0AC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0D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7"/>
  </w:num>
  <w:num w:numId="15">
    <w:abstractNumId w:val="19"/>
  </w:num>
  <w:num w:numId="16">
    <w:abstractNumId w:val="25"/>
  </w:num>
  <w:num w:numId="17">
    <w:abstractNumId w:val="24"/>
  </w:num>
  <w:num w:numId="18">
    <w:abstractNumId w:val="22"/>
  </w:num>
  <w:num w:numId="19">
    <w:abstractNumId w:val="18"/>
  </w:num>
  <w:num w:numId="20">
    <w:abstractNumId w:val="23"/>
  </w:num>
  <w:num w:numId="21">
    <w:abstractNumId w:val="21"/>
  </w:num>
  <w:num w:numId="22">
    <w:abstractNumId w:val="13"/>
  </w:num>
  <w:num w:numId="23">
    <w:abstractNumId w:val="14"/>
  </w:num>
  <w:num w:numId="24">
    <w:abstractNumId w:val="10"/>
  </w:num>
  <w:num w:numId="25">
    <w:abstractNumId w:val="26"/>
  </w:num>
  <w:num w:numId="26">
    <w:abstractNumId w:val="15"/>
  </w:num>
  <w:num w:numId="27">
    <w:abstractNumId w:val="12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D14"/>
    <w:rsid w:val="00003E5A"/>
    <w:rsid w:val="0000798B"/>
    <w:rsid w:val="000079A9"/>
    <w:rsid w:val="00017390"/>
    <w:rsid w:val="00026D28"/>
    <w:rsid w:val="0003524C"/>
    <w:rsid w:val="00035364"/>
    <w:rsid w:val="000408D4"/>
    <w:rsid w:val="0004349D"/>
    <w:rsid w:val="00050025"/>
    <w:rsid w:val="00061F0B"/>
    <w:rsid w:val="00064159"/>
    <w:rsid w:val="00076A29"/>
    <w:rsid w:val="00080F3F"/>
    <w:rsid w:val="0008780B"/>
    <w:rsid w:val="000A14BA"/>
    <w:rsid w:val="000A3CF5"/>
    <w:rsid w:val="000B5C79"/>
    <w:rsid w:val="000B7B3D"/>
    <w:rsid w:val="000B7F0E"/>
    <w:rsid w:val="000C0241"/>
    <w:rsid w:val="000D03B5"/>
    <w:rsid w:val="000D38D0"/>
    <w:rsid w:val="000E2F52"/>
    <w:rsid w:val="000E766F"/>
    <w:rsid w:val="000E77FA"/>
    <w:rsid w:val="00102864"/>
    <w:rsid w:val="00127706"/>
    <w:rsid w:val="001308BA"/>
    <w:rsid w:val="0017664F"/>
    <w:rsid w:val="00180895"/>
    <w:rsid w:val="0018459E"/>
    <w:rsid w:val="001A40C3"/>
    <w:rsid w:val="001A4F64"/>
    <w:rsid w:val="001B550D"/>
    <w:rsid w:val="001C4DDA"/>
    <w:rsid w:val="001D10B2"/>
    <w:rsid w:val="001D7946"/>
    <w:rsid w:val="001E2E3F"/>
    <w:rsid w:val="001E58FC"/>
    <w:rsid w:val="001E7966"/>
    <w:rsid w:val="00216544"/>
    <w:rsid w:val="00244DF5"/>
    <w:rsid w:val="0024774B"/>
    <w:rsid w:val="0025695F"/>
    <w:rsid w:val="00257327"/>
    <w:rsid w:val="0027256A"/>
    <w:rsid w:val="002739FA"/>
    <w:rsid w:val="00297AC5"/>
    <w:rsid w:val="002A28AE"/>
    <w:rsid w:val="002B0F9C"/>
    <w:rsid w:val="002D3C3E"/>
    <w:rsid w:val="002E28CE"/>
    <w:rsid w:val="00326747"/>
    <w:rsid w:val="00355242"/>
    <w:rsid w:val="003758C8"/>
    <w:rsid w:val="003760EF"/>
    <w:rsid w:val="003777DF"/>
    <w:rsid w:val="003B03BF"/>
    <w:rsid w:val="003B729D"/>
    <w:rsid w:val="003F5CAA"/>
    <w:rsid w:val="004019C2"/>
    <w:rsid w:val="00404072"/>
    <w:rsid w:val="004276B4"/>
    <w:rsid w:val="00432970"/>
    <w:rsid w:val="00432B3A"/>
    <w:rsid w:val="00461F50"/>
    <w:rsid w:val="00467D16"/>
    <w:rsid w:val="00471BE4"/>
    <w:rsid w:val="00487B7D"/>
    <w:rsid w:val="004A5110"/>
    <w:rsid w:val="004B07BA"/>
    <w:rsid w:val="004B1899"/>
    <w:rsid w:val="004C065D"/>
    <w:rsid w:val="004E31CC"/>
    <w:rsid w:val="004F2860"/>
    <w:rsid w:val="004F7249"/>
    <w:rsid w:val="00505217"/>
    <w:rsid w:val="00511A8A"/>
    <w:rsid w:val="00547435"/>
    <w:rsid w:val="00550EF1"/>
    <w:rsid w:val="00573B10"/>
    <w:rsid w:val="00574044"/>
    <w:rsid w:val="00580B58"/>
    <w:rsid w:val="00584E70"/>
    <w:rsid w:val="005A2065"/>
    <w:rsid w:val="005A4855"/>
    <w:rsid w:val="005D5162"/>
    <w:rsid w:val="005D6B72"/>
    <w:rsid w:val="005E1BA2"/>
    <w:rsid w:val="005F22B6"/>
    <w:rsid w:val="005F2DCA"/>
    <w:rsid w:val="005F5869"/>
    <w:rsid w:val="00600470"/>
    <w:rsid w:val="00602F8B"/>
    <w:rsid w:val="0061372B"/>
    <w:rsid w:val="006179CE"/>
    <w:rsid w:val="00622668"/>
    <w:rsid w:val="0065219B"/>
    <w:rsid w:val="00660DEC"/>
    <w:rsid w:val="006675DC"/>
    <w:rsid w:val="006707DA"/>
    <w:rsid w:val="00670E70"/>
    <w:rsid w:val="006973D6"/>
    <w:rsid w:val="006F24D9"/>
    <w:rsid w:val="007021B9"/>
    <w:rsid w:val="00706D69"/>
    <w:rsid w:val="007123CE"/>
    <w:rsid w:val="00714D42"/>
    <w:rsid w:val="00722615"/>
    <w:rsid w:val="0073416F"/>
    <w:rsid w:val="00746A26"/>
    <w:rsid w:val="00747DFC"/>
    <w:rsid w:val="007638FE"/>
    <w:rsid w:val="00773F97"/>
    <w:rsid w:val="00776526"/>
    <w:rsid w:val="007815B5"/>
    <w:rsid w:val="0078341B"/>
    <w:rsid w:val="0078751A"/>
    <w:rsid w:val="007A38A3"/>
    <w:rsid w:val="007A6643"/>
    <w:rsid w:val="007D5C19"/>
    <w:rsid w:val="007D6841"/>
    <w:rsid w:val="007E2353"/>
    <w:rsid w:val="008063F3"/>
    <w:rsid w:val="00810747"/>
    <w:rsid w:val="00813D81"/>
    <w:rsid w:val="0081725E"/>
    <w:rsid w:val="00831D6E"/>
    <w:rsid w:val="00835A96"/>
    <w:rsid w:val="00842DF7"/>
    <w:rsid w:val="008466BE"/>
    <w:rsid w:val="00851419"/>
    <w:rsid w:val="008723BB"/>
    <w:rsid w:val="0088152E"/>
    <w:rsid w:val="00894D09"/>
    <w:rsid w:val="008974A3"/>
    <w:rsid w:val="008A4722"/>
    <w:rsid w:val="008A7144"/>
    <w:rsid w:val="008B33D0"/>
    <w:rsid w:val="008B45B1"/>
    <w:rsid w:val="008E2FA8"/>
    <w:rsid w:val="008F2B24"/>
    <w:rsid w:val="00907515"/>
    <w:rsid w:val="00910535"/>
    <w:rsid w:val="00952A81"/>
    <w:rsid w:val="0095549A"/>
    <w:rsid w:val="00964EFA"/>
    <w:rsid w:val="009774D3"/>
    <w:rsid w:val="00986F3F"/>
    <w:rsid w:val="00995853"/>
    <w:rsid w:val="009A5A8D"/>
    <w:rsid w:val="009B18B9"/>
    <w:rsid w:val="009C37A7"/>
    <w:rsid w:val="00A11729"/>
    <w:rsid w:val="00A14072"/>
    <w:rsid w:val="00A25E56"/>
    <w:rsid w:val="00A41904"/>
    <w:rsid w:val="00A446A3"/>
    <w:rsid w:val="00A4686F"/>
    <w:rsid w:val="00A46DBC"/>
    <w:rsid w:val="00A531DE"/>
    <w:rsid w:val="00A63FF0"/>
    <w:rsid w:val="00A703A5"/>
    <w:rsid w:val="00A710AD"/>
    <w:rsid w:val="00A73676"/>
    <w:rsid w:val="00A91177"/>
    <w:rsid w:val="00A95207"/>
    <w:rsid w:val="00AA29C1"/>
    <w:rsid w:val="00AA3703"/>
    <w:rsid w:val="00AA3846"/>
    <w:rsid w:val="00AB6C03"/>
    <w:rsid w:val="00AC0D28"/>
    <w:rsid w:val="00AC607B"/>
    <w:rsid w:val="00AD05F8"/>
    <w:rsid w:val="00AE302D"/>
    <w:rsid w:val="00AF66E3"/>
    <w:rsid w:val="00B04C69"/>
    <w:rsid w:val="00B1322D"/>
    <w:rsid w:val="00B313D9"/>
    <w:rsid w:val="00B346BA"/>
    <w:rsid w:val="00B47814"/>
    <w:rsid w:val="00B63A06"/>
    <w:rsid w:val="00B668D9"/>
    <w:rsid w:val="00BA40D9"/>
    <w:rsid w:val="00BA5112"/>
    <w:rsid w:val="00BA614E"/>
    <w:rsid w:val="00BD6B9D"/>
    <w:rsid w:val="00BE4B6F"/>
    <w:rsid w:val="00BE7209"/>
    <w:rsid w:val="00BF1F8F"/>
    <w:rsid w:val="00C17A69"/>
    <w:rsid w:val="00C423B6"/>
    <w:rsid w:val="00C445FC"/>
    <w:rsid w:val="00C83023"/>
    <w:rsid w:val="00C92DC9"/>
    <w:rsid w:val="00CA3909"/>
    <w:rsid w:val="00CC0C1E"/>
    <w:rsid w:val="00CC52D0"/>
    <w:rsid w:val="00CD2264"/>
    <w:rsid w:val="00CD5C86"/>
    <w:rsid w:val="00CD6B26"/>
    <w:rsid w:val="00CE052E"/>
    <w:rsid w:val="00CE5ED9"/>
    <w:rsid w:val="00CF02B2"/>
    <w:rsid w:val="00D00B4B"/>
    <w:rsid w:val="00D04CE2"/>
    <w:rsid w:val="00D20D72"/>
    <w:rsid w:val="00D26F14"/>
    <w:rsid w:val="00D3552B"/>
    <w:rsid w:val="00D46F80"/>
    <w:rsid w:val="00D519D8"/>
    <w:rsid w:val="00D550D3"/>
    <w:rsid w:val="00D752DB"/>
    <w:rsid w:val="00D80ABE"/>
    <w:rsid w:val="00D81096"/>
    <w:rsid w:val="00D901B6"/>
    <w:rsid w:val="00DB08BC"/>
    <w:rsid w:val="00DB448A"/>
    <w:rsid w:val="00DB7C23"/>
    <w:rsid w:val="00DC052B"/>
    <w:rsid w:val="00DC2707"/>
    <w:rsid w:val="00DD1F83"/>
    <w:rsid w:val="00DE1E82"/>
    <w:rsid w:val="00DE3813"/>
    <w:rsid w:val="00DF044A"/>
    <w:rsid w:val="00E03958"/>
    <w:rsid w:val="00E04921"/>
    <w:rsid w:val="00E2286A"/>
    <w:rsid w:val="00E228C2"/>
    <w:rsid w:val="00E8586F"/>
    <w:rsid w:val="00E95981"/>
    <w:rsid w:val="00E96F22"/>
    <w:rsid w:val="00EA006B"/>
    <w:rsid w:val="00EA3561"/>
    <w:rsid w:val="00EA3E41"/>
    <w:rsid w:val="00EB50BF"/>
    <w:rsid w:val="00EC75E6"/>
    <w:rsid w:val="00ED5158"/>
    <w:rsid w:val="00EE21BF"/>
    <w:rsid w:val="00F00B2B"/>
    <w:rsid w:val="00F10014"/>
    <w:rsid w:val="00F11641"/>
    <w:rsid w:val="00F20D90"/>
    <w:rsid w:val="00F21372"/>
    <w:rsid w:val="00F23009"/>
    <w:rsid w:val="00F34249"/>
    <w:rsid w:val="00F47107"/>
    <w:rsid w:val="00F575C4"/>
    <w:rsid w:val="00F915A5"/>
    <w:rsid w:val="00F91F77"/>
    <w:rsid w:val="00F96B57"/>
    <w:rsid w:val="00FA3E64"/>
    <w:rsid w:val="00FB3F9A"/>
    <w:rsid w:val="00FD19A9"/>
    <w:rsid w:val="00FD2CDA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4A561"/>
  <w15:docId w15:val="{130550D8-BBAE-49B7-9FC1-017C1CD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ee-bv.org/wp-content/uploads/2015/09/2015-08-31-IEEE-BV-OpCom-minutes-appendix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eee-bv.org/wp-content/uploads/2015/09/2015-08-31-IEEE-BV-OpCom-minutes-appendix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ee-bv.org/wp-content/uploads/2015/09/2015-08-31-IEEE-BV-OpCom-minutes-appendix.pdf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ieee-bv.org/wp-content/uploads/2015/09/2015-08-31-IEEE-BV-OpCom-minutes-appendix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eee-bv.org/wp-content/uploads/2015/09/2015-08-10-IEEE-BV-OpCom-minutes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on%20Johnso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73F1C"/>
    <w:rsid w:val="00234631"/>
    <w:rsid w:val="003E2DF5"/>
    <w:rsid w:val="0049517A"/>
    <w:rsid w:val="00532FA9"/>
    <w:rsid w:val="00592187"/>
    <w:rsid w:val="005D2E7D"/>
    <w:rsid w:val="0066015F"/>
    <w:rsid w:val="006A6FBF"/>
    <w:rsid w:val="00747B3B"/>
    <w:rsid w:val="00791FA5"/>
    <w:rsid w:val="00853F0F"/>
    <w:rsid w:val="008B4968"/>
    <w:rsid w:val="008F1DB0"/>
    <w:rsid w:val="009319C3"/>
    <w:rsid w:val="00982C68"/>
    <w:rsid w:val="009A10AF"/>
    <w:rsid w:val="00A85187"/>
    <w:rsid w:val="00AF4DA0"/>
    <w:rsid w:val="00B2617B"/>
    <w:rsid w:val="00B30B31"/>
    <w:rsid w:val="00B64876"/>
    <w:rsid w:val="00BB5177"/>
    <w:rsid w:val="00C03927"/>
    <w:rsid w:val="00D73256"/>
    <w:rsid w:val="00E75D6B"/>
    <w:rsid w:val="00EC29F4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C5352-D43C-4754-AAE5-83CC6F73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583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Buenaventura OpCom Minutes</vt:lpstr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Buenaventura OpCom Minutes</dc:title>
  <dc:creator>Deron Johnson;Nathalie Gosset</dc:creator>
  <cp:keywords/>
  <cp:lastModifiedBy>Deron Johnson</cp:lastModifiedBy>
  <cp:revision>28</cp:revision>
  <cp:lastPrinted>2011-12-22T15:28:00Z</cp:lastPrinted>
  <dcterms:created xsi:type="dcterms:W3CDTF">2015-06-04T05:01:00Z</dcterms:created>
  <dcterms:modified xsi:type="dcterms:W3CDTF">2015-09-08T02:36:00Z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