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21-07-26T00:00:00Z">
          <w:dateFormat w:val="MMMM d, yyyy"/>
          <w:lid w:val="en-US"/>
          <w:storeMappedDataAs w:val="dateTime"/>
          <w:calendar w:val="gregorian"/>
        </w:date>
      </w:sdtPr>
      <w:sdtEndPr/>
      <w:sdtContent>
        <w:p w14:paraId="087109AC" w14:textId="409B4C1B" w:rsidR="00810747" w:rsidRPr="003758C8" w:rsidRDefault="00CA0729" w:rsidP="003758C8">
          <w:pPr>
            <w:pStyle w:val="Heading1"/>
          </w:pPr>
          <w:r>
            <w:t>July 26, 2021</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C2707" w14:paraId="792AB92D" w14:textId="77777777" w:rsidTr="004D7696">
        <w:tc>
          <w:tcPr>
            <w:tcW w:w="8640" w:type="dxa"/>
          </w:tcPr>
          <w:p w14:paraId="738CBC8F" w14:textId="014A0504" w:rsidR="00DC2707" w:rsidRPr="003758C8" w:rsidRDefault="005D08B5" w:rsidP="00DC2707">
            <w:pPr>
              <w:pStyle w:val="Heading1"/>
              <w:tabs>
                <w:tab w:val="left" w:pos="1035"/>
              </w:tabs>
            </w:pPr>
            <w:r>
              <w:t>online</w:t>
            </w:r>
          </w:p>
        </w:tc>
      </w:tr>
    </w:tbl>
    <w:p w14:paraId="770EDDAB" w14:textId="77777777" w:rsidR="00810747" w:rsidRPr="003758C8" w:rsidRDefault="00BA5112" w:rsidP="00573B10">
      <w:pPr>
        <w:pStyle w:val="Heading2"/>
      </w:pPr>
      <w:r>
        <w:t>Attendees</w:t>
      </w:r>
    </w:p>
    <w:tbl>
      <w:tblPr>
        <w:tblStyle w:val="TableGrid"/>
        <w:tblW w:w="0" w:type="auto"/>
        <w:tblLook w:val="04A0" w:firstRow="1" w:lastRow="0" w:firstColumn="1" w:lastColumn="0" w:noHBand="0" w:noVBand="1"/>
      </w:tblPr>
      <w:tblGrid>
        <w:gridCol w:w="3596"/>
        <w:gridCol w:w="3597"/>
      </w:tblGrid>
      <w:tr w:rsidR="007317F1" w14:paraId="065636DC" w14:textId="77777777" w:rsidTr="00875DD7">
        <w:tc>
          <w:tcPr>
            <w:tcW w:w="3596" w:type="dxa"/>
          </w:tcPr>
          <w:p w14:paraId="77E60E5E" w14:textId="391D3720" w:rsidR="007317F1" w:rsidRDefault="007317F1" w:rsidP="007317F1">
            <w:pPr>
              <w:rPr>
                <w:szCs w:val="20"/>
              </w:rPr>
            </w:pPr>
            <w:r>
              <w:rPr>
                <w:szCs w:val="20"/>
              </w:rPr>
              <w:t>Doug Askegard</w:t>
            </w:r>
          </w:p>
        </w:tc>
        <w:tc>
          <w:tcPr>
            <w:tcW w:w="3597" w:type="dxa"/>
          </w:tcPr>
          <w:p w14:paraId="4FC21426" w14:textId="5DE4FD05" w:rsidR="007317F1" w:rsidRDefault="00E7435B" w:rsidP="007317F1">
            <w:pPr>
              <w:rPr>
                <w:szCs w:val="20"/>
              </w:rPr>
            </w:pPr>
            <w:r>
              <w:rPr>
                <w:szCs w:val="20"/>
              </w:rPr>
              <w:t>Victor Lin</w:t>
            </w:r>
          </w:p>
        </w:tc>
      </w:tr>
      <w:tr w:rsidR="007317F1" w14:paraId="31660B25" w14:textId="77777777" w:rsidTr="00875DD7">
        <w:tc>
          <w:tcPr>
            <w:tcW w:w="3596" w:type="dxa"/>
          </w:tcPr>
          <w:p w14:paraId="348337DE" w14:textId="7CDC6FB5" w:rsidR="007317F1" w:rsidRDefault="007317F1" w:rsidP="007317F1">
            <w:pPr>
              <w:rPr>
                <w:szCs w:val="20"/>
              </w:rPr>
            </w:pPr>
            <w:r>
              <w:rPr>
                <w:szCs w:val="20"/>
              </w:rPr>
              <w:t>Karl Geiger</w:t>
            </w:r>
          </w:p>
        </w:tc>
        <w:tc>
          <w:tcPr>
            <w:tcW w:w="3597" w:type="dxa"/>
          </w:tcPr>
          <w:p w14:paraId="2902FDFE" w14:textId="34CB9550" w:rsidR="007317F1" w:rsidRDefault="00875DD7" w:rsidP="007317F1">
            <w:pPr>
              <w:rPr>
                <w:szCs w:val="20"/>
              </w:rPr>
            </w:pPr>
            <w:r>
              <w:rPr>
                <w:szCs w:val="20"/>
              </w:rPr>
              <w:t>R. Sudhan</w:t>
            </w:r>
          </w:p>
        </w:tc>
      </w:tr>
      <w:tr w:rsidR="00875DD7" w14:paraId="1FA03D2D" w14:textId="77777777" w:rsidTr="00875DD7">
        <w:tc>
          <w:tcPr>
            <w:tcW w:w="3596" w:type="dxa"/>
          </w:tcPr>
          <w:p w14:paraId="32C668C7" w14:textId="2E4DD844" w:rsidR="00875DD7" w:rsidRDefault="00875DD7" w:rsidP="00875DD7">
            <w:pPr>
              <w:rPr>
                <w:szCs w:val="20"/>
              </w:rPr>
            </w:pPr>
            <w:r>
              <w:rPr>
                <w:szCs w:val="20"/>
              </w:rPr>
              <w:t>Deron Johnson</w:t>
            </w:r>
          </w:p>
        </w:tc>
        <w:tc>
          <w:tcPr>
            <w:tcW w:w="3597" w:type="dxa"/>
          </w:tcPr>
          <w:p w14:paraId="00AE6813" w14:textId="012BF881" w:rsidR="00875DD7" w:rsidRDefault="00875DD7" w:rsidP="00875DD7">
            <w:pPr>
              <w:rPr>
                <w:szCs w:val="20"/>
              </w:rPr>
            </w:pPr>
            <w:r>
              <w:rPr>
                <w:szCs w:val="20"/>
              </w:rPr>
              <w:t>Mohammad Tehrani</w:t>
            </w:r>
          </w:p>
        </w:tc>
      </w:tr>
      <w:tr w:rsidR="00875DD7" w14:paraId="3EFC6994" w14:textId="77777777" w:rsidTr="00875DD7">
        <w:tc>
          <w:tcPr>
            <w:tcW w:w="3596" w:type="dxa"/>
          </w:tcPr>
          <w:p w14:paraId="22B0C227" w14:textId="317BDA25" w:rsidR="00875DD7" w:rsidRDefault="00875DD7" w:rsidP="00875DD7">
            <w:pPr>
              <w:rPr>
                <w:szCs w:val="20"/>
              </w:rPr>
            </w:pPr>
            <w:r>
              <w:rPr>
                <w:szCs w:val="20"/>
              </w:rPr>
              <w:t>Jerry Knotts</w:t>
            </w:r>
          </w:p>
        </w:tc>
        <w:tc>
          <w:tcPr>
            <w:tcW w:w="3597" w:type="dxa"/>
          </w:tcPr>
          <w:p w14:paraId="72150903" w14:textId="21EC0B60" w:rsidR="00875DD7" w:rsidRDefault="00875DD7" w:rsidP="00875DD7">
            <w:pPr>
              <w:rPr>
                <w:szCs w:val="20"/>
              </w:rPr>
            </w:pPr>
          </w:p>
        </w:tc>
      </w:tr>
    </w:tbl>
    <w:p w14:paraId="23AC3C17" w14:textId="77777777" w:rsidR="00316F43" w:rsidRPr="003740C8" w:rsidRDefault="00316F43" w:rsidP="00316F43">
      <w:pPr>
        <w:pStyle w:val="Heading1"/>
        <w:spacing w:before="240"/>
        <w:rPr>
          <w:rFonts w:asciiTheme="majorHAnsi" w:hAnsiTheme="majorHAnsi"/>
          <w:b/>
          <w:bCs/>
          <w:sz w:val="24"/>
          <w:szCs w:val="36"/>
        </w:rPr>
      </w:pPr>
      <w:r w:rsidRPr="003740C8">
        <w:rPr>
          <w:b/>
          <w:bCs/>
          <w:sz w:val="24"/>
          <w:szCs w:val="32"/>
        </w:rPr>
        <w:t>Event Scheduling</w:t>
      </w:r>
    </w:p>
    <w:p w14:paraId="2189F32F" w14:textId="77777777" w:rsidR="00316F43" w:rsidRDefault="00316F43" w:rsidP="00316F43">
      <w:pPr>
        <w:rPr>
          <w:rStyle w:val="Hyperlink"/>
        </w:rPr>
      </w:pPr>
      <w:hyperlink r:id="rId8" w:history="1">
        <w:r>
          <w:rPr>
            <w:rStyle w:val="Hyperlink"/>
          </w:rPr>
          <w:t>http://www.ieee-bv.org/conferences-and-events/</w:t>
        </w:r>
      </w:hyperlink>
    </w:p>
    <w:tbl>
      <w:tblPr>
        <w:tblStyle w:val="TableGrid"/>
        <w:tblW w:w="0" w:type="auto"/>
        <w:tblLook w:val="04A0" w:firstRow="1" w:lastRow="0" w:firstColumn="1" w:lastColumn="0" w:noHBand="0" w:noVBand="1"/>
      </w:tblPr>
      <w:tblGrid>
        <w:gridCol w:w="2185"/>
        <w:gridCol w:w="2027"/>
        <w:gridCol w:w="2258"/>
      </w:tblGrid>
      <w:tr w:rsidR="003740C8" w14:paraId="429FF783"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307B9" w14:textId="77777777" w:rsidR="003740C8" w:rsidRPr="003740C8" w:rsidRDefault="003740C8">
            <w:pPr>
              <w:spacing w:line="240" w:lineRule="auto"/>
              <w:rPr>
                <w:rFonts w:ascii="Calibri" w:hAnsi="Calibri" w:cs="Calibri"/>
                <w:b/>
                <w:bCs/>
                <w:sz w:val="22"/>
                <w:szCs w:val="22"/>
              </w:rPr>
            </w:pPr>
            <w:r w:rsidRPr="003740C8">
              <w:rPr>
                <w:rFonts w:ascii="Calibri" w:hAnsi="Calibri" w:cs="Calibri"/>
                <w:b/>
                <w:bCs/>
                <w:sz w:val="22"/>
                <w:szCs w:val="22"/>
              </w:rPr>
              <w:t>Schedule</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C2025" w14:textId="77777777" w:rsidR="003740C8" w:rsidRPr="003740C8" w:rsidRDefault="003740C8">
            <w:pPr>
              <w:spacing w:line="240" w:lineRule="auto"/>
              <w:rPr>
                <w:rFonts w:ascii="Calibri" w:hAnsi="Calibri" w:cs="Calibri"/>
                <w:b/>
                <w:bCs/>
                <w:sz w:val="22"/>
                <w:szCs w:val="22"/>
              </w:rPr>
            </w:pPr>
            <w:r w:rsidRPr="003740C8">
              <w:rPr>
                <w:rFonts w:ascii="Calibri" w:hAnsi="Calibri" w:cs="Calibri"/>
                <w:b/>
                <w:bCs/>
                <w:sz w:val="22"/>
                <w:szCs w:val="22"/>
              </w:rPr>
              <w:t>Chapter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E953D" w14:textId="77777777" w:rsidR="003740C8" w:rsidRPr="003740C8" w:rsidRDefault="003740C8">
            <w:pPr>
              <w:spacing w:line="240" w:lineRule="auto"/>
              <w:rPr>
                <w:rFonts w:ascii="Calibri" w:hAnsi="Calibri" w:cs="Calibri"/>
                <w:b/>
                <w:bCs/>
                <w:sz w:val="22"/>
                <w:szCs w:val="22"/>
              </w:rPr>
            </w:pPr>
            <w:r w:rsidRPr="003740C8">
              <w:rPr>
                <w:rFonts w:ascii="Calibri" w:hAnsi="Calibri" w:cs="Calibri"/>
                <w:b/>
                <w:bCs/>
                <w:sz w:val="22"/>
                <w:szCs w:val="22"/>
              </w:rPr>
              <w:t>Contact</w:t>
            </w:r>
          </w:p>
        </w:tc>
      </w:tr>
      <w:tr w:rsidR="003740C8" w14:paraId="29DBCC42"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738D4"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1st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BE77E"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Entrepreneurship</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B4250" w14:textId="3C78B856"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Jerry K.</w:t>
            </w:r>
          </w:p>
        </w:tc>
      </w:tr>
      <w:tr w:rsidR="003740C8" w14:paraId="14CA348E"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7C79B"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1st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17807"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RAS/IAS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58347" w14:textId="5960462B"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Doug A.</w:t>
            </w:r>
          </w:p>
        </w:tc>
      </w:tr>
      <w:tr w:rsidR="003740C8" w14:paraId="25DF5D20"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EE56F"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2nd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48F7D"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Communications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2B827" w14:textId="0A6F2E33"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Victor L.</w:t>
            </w:r>
          </w:p>
        </w:tc>
      </w:tr>
      <w:tr w:rsidR="003740C8" w14:paraId="7EBDA3E5"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46DDE"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2nd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79DF1"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Computer</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2DA4D"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Deron J.</w:t>
            </w:r>
          </w:p>
        </w:tc>
      </w:tr>
      <w:tr w:rsidR="003740C8" w14:paraId="454AB08D"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585FF"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3rd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26094"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Microwave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330F9" w14:textId="12CA934E" w:rsidR="003740C8" w:rsidRPr="003740C8" w:rsidRDefault="003740C8">
            <w:pPr>
              <w:spacing w:line="240" w:lineRule="auto"/>
              <w:rPr>
                <w:rFonts w:ascii="Calibri" w:hAnsi="Calibri" w:cs="Calibri"/>
                <w:sz w:val="22"/>
                <w:szCs w:val="22"/>
              </w:rPr>
            </w:pPr>
            <w:r>
              <w:rPr>
                <w:rFonts w:ascii="Calibri" w:hAnsi="Calibri" w:cs="Calibri"/>
                <w:sz w:val="22"/>
                <w:szCs w:val="22"/>
              </w:rPr>
              <w:t>Momin Q.</w:t>
            </w:r>
          </w:p>
        </w:tc>
      </w:tr>
      <w:tr w:rsidR="003740C8" w14:paraId="69EA82DB"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3F7DF"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3rd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9205E"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Aerospace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E595" w14:textId="70771962"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Mohammad T.</w:t>
            </w:r>
          </w:p>
        </w:tc>
      </w:tr>
      <w:tr w:rsidR="003740C8" w14:paraId="123CDF86"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B03F7"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Last Mon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416F7"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Section OpCom</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D3952" w14:textId="0081C6C5" w:rsidR="003740C8" w:rsidRPr="003740C8" w:rsidRDefault="003740C8" w:rsidP="00984F15">
            <w:pPr>
              <w:spacing w:line="240" w:lineRule="auto"/>
              <w:rPr>
                <w:rFonts w:ascii="Calibri" w:hAnsi="Calibri" w:cs="Calibri"/>
                <w:sz w:val="22"/>
                <w:szCs w:val="22"/>
              </w:rPr>
            </w:pPr>
            <w:r>
              <w:rPr>
                <w:rFonts w:ascii="Calibri" w:hAnsi="Calibri" w:cs="Calibri"/>
                <w:sz w:val="22"/>
                <w:szCs w:val="22"/>
              </w:rPr>
              <w:t xml:space="preserve">Momin </w:t>
            </w:r>
            <w:r w:rsidR="00984F15">
              <w:rPr>
                <w:rFonts w:ascii="Calibri" w:hAnsi="Calibri" w:cs="Calibri"/>
                <w:sz w:val="22"/>
                <w:szCs w:val="22"/>
              </w:rPr>
              <w:t>Q</w:t>
            </w:r>
            <w:r>
              <w:rPr>
                <w:rFonts w:ascii="Calibri" w:hAnsi="Calibri" w:cs="Calibri"/>
                <w:sz w:val="22"/>
                <w:szCs w:val="22"/>
              </w:rPr>
              <w:t>.</w:t>
            </w:r>
          </w:p>
        </w:tc>
      </w:tr>
      <w:tr w:rsidR="003740C8" w14:paraId="189880C4"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7DE56"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Last Tue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96E18"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ED/CAS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3A75D"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Cristian C.</w:t>
            </w:r>
          </w:p>
        </w:tc>
      </w:tr>
      <w:tr w:rsidR="003740C8" w14:paraId="4D9BC3F9"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09AD9"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Last Wed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140CA"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EMBS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02F1A" w14:textId="0DB32639" w:rsidR="003740C8" w:rsidRPr="003740C8" w:rsidRDefault="003740C8">
            <w:pPr>
              <w:spacing w:line="240" w:lineRule="auto"/>
              <w:rPr>
                <w:rFonts w:ascii="Calibri" w:hAnsi="Calibri" w:cs="Calibri"/>
                <w:sz w:val="22"/>
                <w:szCs w:val="22"/>
              </w:rPr>
            </w:pPr>
            <w:r>
              <w:rPr>
                <w:rFonts w:ascii="Calibri" w:hAnsi="Calibri" w:cs="Calibri"/>
                <w:sz w:val="22"/>
                <w:szCs w:val="22"/>
              </w:rPr>
              <w:t>Bob R.</w:t>
            </w:r>
            <w:r w:rsidR="00984F15">
              <w:rPr>
                <w:rFonts w:ascii="Calibri" w:hAnsi="Calibri" w:cs="Calibri"/>
                <w:sz w:val="22"/>
                <w:szCs w:val="22"/>
              </w:rPr>
              <w:t>/Reza F.</w:t>
            </w:r>
            <w:bookmarkStart w:id="0" w:name="_GoBack"/>
            <w:bookmarkEnd w:id="0"/>
          </w:p>
        </w:tc>
      </w:tr>
      <w:tr w:rsidR="003740C8" w14:paraId="73EA273C" w14:textId="77777777" w:rsidTr="003740C8">
        <w:trPr>
          <w:trHeight w:val="261"/>
        </w:trPr>
        <w:tc>
          <w:tcPr>
            <w:tcW w:w="2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A04E4"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Last Thu of month</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A8C13" w14:textId="77777777"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Photonics</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B6B90" w14:textId="266C4C96" w:rsidR="003740C8" w:rsidRPr="003740C8" w:rsidRDefault="003740C8">
            <w:pPr>
              <w:spacing w:line="240" w:lineRule="auto"/>
              <w:rPr>
                <w:rFonts w:ascii="Calibri" w:hAnsi="Calibri" w:cs="Calibri"/>
                <w:sz w:val="22"/>
                <w:szCs w:val="22"/>
              </w:rPr>
            </w:pPr>
            <w:r w:rsidRPr="003740C8">
              <w:rPr>
                <w:rFonts w:ascii="Calibri" w:hAnsi="Calibri" w:cs="Calibri"/>
                <w:sz w:val="22"/>
                <w:szCs w:val="22"/>
              </w:rPr>
              <w:t>Sudhan</w:t>
            </w:r>
          </w:p>
        </w:tc>
      </w:tr>
    </w:tbl>
    <w:p w14:paraId="3D0F4FD5" w14:textId="77777777" w:rsidR="00316F43" w:rsidRDefault="00316F43" w:rsidP="00BA5112">
      <w:pPr>
        <w:rPr>
          <w:szCs w:val="20"/>
        </w:rPr>
      </w:pPr>
    </w:p>
    <w:p w14:paraId="0FEAAB83" w14:textId="04DA12C9" w:rsidR="00DF79A4" w:rsidRDefault="00DF79A4" w:rsidP="00BA5112">
      <w:pPr>
        <w:rPr>
          <w:szCs w:val="20"/>
        </w:rPr>
      </w:pPr>
      <w:r>
        <w:rPr>
          <w:szCs w:val="20"/>
        </w:rPr>
        <w:t>The meeting was called to order at 6:</w:t>
      </w:r>
      <w:r w:rsidR="00AF7381">
        <w:rPr>
          <w:szCs w:val="20"/>
        </w:rPr>
        <w:t xml:space="preserve">30 </w:t>
      </w:r>
      <w:r>
        <w:rPr>
          <w:szCs w:val="20"/>
        </w:rPr>
        <w:t>PM</w:t>
      </w:r>
      <w:r w:rsidR="00875DD7">
        <w:rPr>
          <w:szCs w:val="20"/>
        </w:rPr>
        <w:t xml:space="preserve"> by Doug Askegard, </w:t>
      </w:r>
      <w:r w:rsidR="00B745CA">
        <w:rPr>
          <w:szCs w:val="20"/>
        </w:rPr>
        <w:t>since</w:t>
      </w:r>
      <w:r w:rsidR="00875DD7">
        <w:rPr>
          <w:szCs w:val="20"/>
        </w:rPr>
        <w:t xml:space="preserve"> Momin Quddus is on vacation.</w:t>
      </w:r>
    </w:p>
    <w:p w14:paraId="69032819" w14:textId="52117D7B" w:rsidR="006B0E10" w:rsidRDefault="000B37D8" w:rsidP="006B0E10">
      <w:pPr>
        <w:pStyle w:val="Heading2"/>
      </w:pPr>
      <w:r>
        <w:t>Local Highlights</w:t>
      </w:r>
    </w:p>
    <w:p w14:paraId="0F5D5FD4" w14:textId="15179A64" w:rsidR="007A6225" w:rsidRDefault="00875DD7" w:rsidP="000B37D8">
      <w:r>
        <w:t>Foundation Grant related</w:t>
      </w:r>
    </w:p>
    <w:p w14:paraId="5FCE9F5D" w14:textId="65FB8935" w:rsidR="00875DD7" w:rsidRDefault="009B31EC" w:rsidP="00875DD7">
      <w:r w:rsidRPr="00BE5F56">
        <w:t xml:space="preserve">• </w:t>
      </w:r>
      <w:r w:rsidR="00875DD7">
        <w:t>July 13: Surviving Disasters</w:t>
      </w:r>
    </w:p>
    <w:p w14:paraId="615590B9" w14:textId="08150630" w:rsidR="00875DD7" w:rsidRDefault="00875DD7" w:rsidP="00875DD7">
      <w:r w:rsidRPr="00BE5F56">
        <w:t>•</w:t>
      </w:r>
      <w:r>
        <w:t xml:space="preserve"> July 21: </w:t>
      </w:r>
      <w:r w:rsidR="00CA0729">
        <w:t>Electric Vehicles</w:t>
      </w:r>
    </w:p>
    <w:p w14:paraId="67183EEC" w14:textId="7C19531C" w:rsidR="00310978" w:rsidRDefault="00310978" w:rsidP="00875DD7">
      <w:r w:rsidRPr="00BE5F56">
        <w:t>•</w:t>
      </w:r>
      <w:r>
        <w:t xml:space="preserve"> Jerry will look into a possible speaker from Air National Guard</w:t>
      </w:r>
    </w:p>
    <w:p w14:paraId="20C386BF" w14:textId="77777777" w:rsidR="00CA0729" w:rsidRDefault="00CA0729" w:rsidP="00875DD7"/>
    <w:p w14:paraId="299B06C7" w14:textId="63942650" w:rsidR="00CA0729" w:rsidRDefault="00CA0729" w:rsidP="00875DD7">
      <w:r>
        <w:t>Computer</w:t>
      </w:r>
    </w:p>
    <w:p w14:paraId="3825F8CB" w14:textId="7DDBAFAA" w:rsidR="00CA0729" w:rsidRDefault="00CA0729" w:rsidP="00CA0729">
      <w:r w:rsidRPr="00BE5F56">
        <w:t xml:space="preserve">• </w:t>
      </w:r>
      <w:r w:rsidR="00B745CA">
        <w:t>Deron</w:t>
      </w:r>
      <w:r>
        <w:t xml:space="preserve">: </w:t>
      </w:r>
      <w:r w:rsidR="00B745CA">
        <w:t>Had a chapter talk on July 14 regarding r</w:t>
      </w:r>
      <w:r>
        <w:t>ansomware</w:t>
      </w:r>
      <w:r w:rsidR="00B745CA">
        <w:t>.</w:t>
      </w:r>
    </w:p>
    <w:p w14:paraId="7A881BEA" w14:textId="77777777" w:rsidR="00CA0729" w:rsidRDefault="00CA0729" w:rsidP="00CA0729"/>
    <w:p w14:paraId="729B57D8" w14:textId="4BF01FFC" w:rsidR="00CA0729" w:rsidRDefault="00CA0729" w:rsidP="00CA0729">
      <w:r>
        <w:t>Entrepreneurship</w:t>
      </w:r>
    </w:p>
    <w:p w14:paraId="3B5FC1A2" w14:textId="7394582F" w:rsidR="00CA0729" w:rsidRDefault="00CA0729" w:rsidP="00875DD7">
      <w:r w:rsidRPr="00BE5F56">
        <w:t xml:space="preserve">• </w:t>
      </w:r>
      <w:r w:rsidR="00B745CA">
        <w:t>Jerry: Entrepreneurship had a talk on July 6, "</w:t>
      </w:r>
      <w:r w:rsidRPr="00CA0729">
        <w:t>How Hub101 Is Developing Entrepreneurs</w:t>
      </w:r>
      <w:r w:rsidR="00B745CA">
        <w:t>".</w:t>
      </w:r>
    </w:p>
    <w:p w14:paraId="3DDFAC34" w14:textId="77777777" w:rsidR="00CA0729" w:rsidRDefault="00CA0729" w:rsidP="00875DD7"/>
    <w:p w14:paraId="48DE1723" w14:textId="79B65CB1" w:rsidR="00CA0729" w:rsidRDefault="00CA0729" w:rsidP="00875DD7">
      <w:r>
        <w:t>Aerospace</w:t>
      </w:r>
    </w:p>
    <w:p w14:paraId="0B2A882A" w14:textId="4F0352B9" w:rsidR="00CA0729" w:rsidRDefault="00CA0729" w:rsidP="00875DD7">
      <w:r w:rsidRPr="00BE5F56">
        <w:t xml:space="preserve">• </w:t>
      </w:r>
      <w:r>
        <w:t xml:space="preserve">Mohammad: Looking for speakers. Doug suggested perhaps JPL or </w:t>
      </w:r>
      <w:r w:rsidR="007B2128" w:rsidRPr="007B2128">
        <w:t>AeroVironment</w:t>
      </w:r>
      <w:r>
        <w:t>.</w:t>
      </w:r>
    </w:p>
    <w:p w14:paraId="141E80C4" w14:textId="77777777" w:rsidR="00CA0729" w:rsidRDefault="00CA0729" w:rsidP="00875DD7"/>
    <w:p w14:paraId="07601C77" w14:textId="221E0395" w:rsidR="00CA0729" w:rsidRDefault="00CA0729" w:rsidP="00875DD7">
      <w:r>
        <w:t>Photonics</w:t>
      </w:r>
    </w:p>
    <w:p w14:paraId="674A0094" w14:textId="1D05158B" w:rsidR="00310978" w:rsidRPr="000B37D8" w:rsidRDefault="00CA0729" w:rsidP="00875DD7">
      <w:r w:rsidRPr="00BE5F56">
        <w:t xml:space="preserve">• </w:t>
      </w:r>
      <w:r w:rsidR="00961D2B">
        <w:t>Sudhan: Hoping</w:t>
      </w:r>
      <w:r>
        <w:t xml:space="preserve"> to get speakers for August (CMOS sensors) and September (starting a business in photonics).</w:t>
      </w:r>
    </w:p>
    <w:p w14:paraId="1C6FD066" w14:textId="2C4448B5" w:rsidR="00810747" w:rsidRDefault="00964EFA" w:rsidP="00573B10">
      <w:pPr>
        <w:pStyle w:val="Heading2"/>
      </w:pPr>
      <w:r w:rsidRPr="00573B10">
        <w:t xml:space="preserve">Minutes </w:t>
      </w:r>
      <w:r w:rsidR="006B0E10">
        <w:t>of</w:t>
      </w:r>
      <w:r w:rsidRPr="00573B10">
        <w:t xml:space="preserve"> Previous Meeting</w:t>
      </w:r>
      <w:r w:rsidR="006B0E10">
        <w:t xml:space="preserve"> - Deron</w:t>
      </w:r>
    </w:p>
    <w:p w14:paraId="1ACEAF3C" w14:textId="06255AC1" w:rsidR="009D65A0" w:rsidRPr="009D65A0" w:rsidRDefault="009D65A0" w:rsidP="009D65A0">
      <w:r>
        <w:t>Accepted as submitted.</w:t>
      </w:r>
    </w:p>
    <w:p w14:paraId="0AA7E2E2" w14:textId="51323C17" w:rsidR="00810747" w:rsidRDefault="00AB19DA" w:rsidP="007F7BED">
      <w:pPr>
        <w:pStyle w:val="Heading2"/>
      </w:pPr>
      <w:r>
        <w:t>Treasurer's Report</w:t>
      </w:r>
      <w:r w:rsidR="00000A2A">
        <w:t xml:space="preserve"> - Karl</w:t>
      </w:r>
    </w:p>
    <w:p w14:paraId="6AF5F9B3" w14:textId="785D9EC3" w:rsidR="00A07CFC" w:rsidRDefault="00A07CFC" w:rsidP="009D65A0">
      <w:r>
        <w:t>We received notification of our section rebate, but it has not hit our account yet. Rebate is smaller than last year because there were fewer chapter meetings, but our expenditures were also much less.</w:t>
      </w:r>
    </w:p>
    <w:p w14:paraId="3CEEAFF1" w14:textId="77777777" w:rsidR="00A07CFC" w:rsidRPr="003740C8" w:rsidRDefault="00A07CFC" w:rsidP="009D65A0"/>
    <w:p w14:paraId="604C6E72" w14:textId="1500E2C0" w:rsidR="00A07CFC" w:rsidRDefault="00A07CFC" w:rsidP="009D65A0">
      <w:r>
        <w:t xml:space="preserve">StorQuest cost has gone up by about </w:t>
      </w:r>
      <w:r w:rsidR="00316F43">
        <w:t>35%</w:t>
      </w:r>
      <w:r>
        <w:t xml:space="preserve">. </w:t>
      </w:r>
    </w:p>
    <w:p w14:paraId="797948E7" w14:textId="77777777" w:rsidR="00A07CFC" w:rsidRPr="003740C8" w:rsidRDefault="00A07CFC" w:rsidP="009D65A0"/>
    <w:p w14:paraId="231F7DB1" w14:textId="03374E36" w:rsidR="00A07CFC" w:rsidRDefault="009D65A0" w:rsidP="009D65A0">
      <w:r>
        <w:t xml:space="preserve">IEEE is </w:t>
      </w:r>
      <w:r w:rsidR="00A07CFC">
        <w:t xml:space="preserve">still in the process of </w:t>
      </w:r>
      <w:r>
        <w:t xml:space="preserve">switching </w:t>
      </w:r>
      <w:r w:rsidR="0050151C">
        <w:t xml:space="preserve">to a new accounting system (NextGen), and </w:t>
      </w:r>
      <w:r w:rsidR="00A07CFC">
        <w:t xml:space="preserve">there have been some </w:t>
      </w:r>
      <w:r w:rsidR="0050151C">
        <w:t xml:space="preserve">glitches. For example, </w:t>
      </w:r>
      <w:r w:rsidR="00A07CFC">
        <w:t>the monthly report for June just came out a couple days ago.</w:t>
      </w:r>
    </w:p>
    <w:p w14:paraId="3AB02389" w14:textId="77777777" w:rsidR="0001717F" w:rsidRPr="003740C8" w:rsidRDefault="0001717F" w:rsidP="009D65A0"/>
    <w:p w14:paraId="125005E1" w14:textId="638BBF50" w:rsidR="0001717F" w:rsidRDefault="0001717F" w:rsidP="009D65A0">
      <w:r>
        <w:t xml:space="preserve">Mohammad noted that the request to AESS </w:t>
      </w:r>
      <w:r w:rsidR="00141430">
        <w:t xml:space="preserve">for </w:t>
      </w:r>
      <w:r>
        <w:t>chapter support has not shown up yet</w:t>
      </w:r>
      <w:r w:rsidR="00A07CFC">
        <w:t>.</w:t>
      </w:r>
    </w:p>
    <w:p w14:paraId="143F8888" w14:textId="77777777" w:rsidR="000A3F46" w:rsidRPr="003740C8" w:rsidRDefault="000A3F46" w:rsidP="009D65A0"/>
    <w:p w14:paraId="64657E61" w14:textId="24AE3930" w:rsidR="000A3F46" w:rsidRPr="009D65A0" w:rsidRDefault="000A3F46" w:rsidP="009D65A0">
      <w:r>
        <w:t>Karl will have been spent 2 years as Treasurer at the end of this year, so it is time to look for a new one. Deron will include call for volunteers in the next newsletter.</w:t>
      </w:r>
    </w:p>
    <w:p w14:paraId="3BECE780" w14:textId="2DAF4AF5" w:rsidR="009357DD" w:rsidRDefault="00C6090B" w:rsidP="003740C8">
      <w:pPr>
        <w:pStyle w:val="Heading2"/>
      </w:pPr>
      <w:r>
        <w:t>STEM Event - Deron</w:t>
      </w:r>
    </w:p>
    <w:p w14:paraId="3D86B19C" w14:textId="77777777" w:rsidR="00DC24F7" w:rsidRDefault="000A3F46" w:rsidP="009D4B2E">
      <w:r>
        <w:t xml:space="preserve">Good </w:t>
      </w:r>
      <w:r w:rsidR="00876288">
        <w:t xml:space="preserve">responses to the </w:t>
      </w:r>
      <w:r>
        <w:t>call for volunteers. We have six confirmed and one "probable" student workshop, and it would be good to have one or more workshops.</w:t>
      </w:r>
      <w:r w:rsidR="00316F43">
        <w:t xml:space="preserve">   </w:t>
      </w:r>
    </w:p>
    <w:p w14:paraId="00FF1EEA" w14:textId="5D25FA51" w:rsidR="00316F43" w:rsidRPr="009D4B2E" w:rsidRDefault="00316F43" w:rsidP="003740C8">
      <w:pPr>
        <w:spacing w:before="120"/>
      </w:pPr>
      <w:r>
        <w:t xml:space="preserve">Deron, Howard T. &amp; Nathalie meet online </w:t>
      </w:r>
      <w:r w:rsidR="003740C8">
        <w:t>every other Tuesday</w:t>
      </w:r>
      <w:r>
        <w:t xml:space="preserve"> to do additional planning for the event. </w:t>
      </w:r>
    </w:p>
    <w:p w14:paraId="4E45591E" w14:textId="5F46CCD0" w:rsidR="001A7B69" w:rsidRDefault="00C6090B" w:rsidP="003740C8">
      <w:pPr>
        <w:pStyle w:val="Heading2"/>
      </w:pPr>
      <w:r>
        <w:t>Region 6 Awards</w:t>
      </w:r>
    </w:p>
    <w:p w14:paraId="5C58B103" w14:textId="32088D50" w:rsidR="00DE18E0" w:rsidRPr="007A6225" w:rsidRDefault="00C6090B" w:rsidP="001D010F">
      <w:r>
        <w:t xml:space="preserve">September 17 due date, including "endorsements" (reference letters). </w:t>
      </w:r>
      <w:r w:rsidR="00B9395C">
        <w:t xml:space="preserve">See </w:t>
      </w:r>
      <w:hyperlink r:id="rId9" w:history="1">
        <w:r w:rsidR="00B9395C" w:rsidRPr="00D44C2F">
          <w:rPr>
            <w:rStyle w:val="Hyperlink"/>
          </w:rPr>
          <w:t>ieee-region6.org/2021/call-for-nominations-ieee-region-6-2021-awards/</w:t>
        </w:r>
      </w:hyperlink>
      <w:r w:rsidR="00B9395C">
        <w:t xml:space="preserve"> for details.</w:t>
      </w:r>
    </w:p>
    <w:p w14:paraId="3F16794F" w14:textId="02AF6245" w:rsidR="00C6090B" w:rsidRDefault="00C6090B" w:rsidP="003740C8">
      <w:pPr>
        <w:pStyle w:val="Heading2"/>
      </w:pPr>
      <w:r>
        <w:t>Social Media Accounts - Deron</w:t>
      </w:r>
    </w:p>
    <w:p w14:paraId="7AA03369" w14:textId="4F735D59" w:rsidR="00876288" w:rsidRDefault="00DE11FF" w:rsidP="00B9395C">
      <w:r>
        <w:t>We went over a</w:t>
      </w:r>
      <w:r w:rsidR="00B9395C">
        <w:t xml:space="preserve"> list of section social media accounts: Facebook, LinkedIn, Twitte</w:t>
      </w:r>
      <w:r w:rsidR="00876288">
        <w:t xml:space="preserve">r, YouTube, Eventbrite, </w:t>
      </w:r>
      <w:r>
        <w:t xml:space="preserve">and </w:t>
      </w:r>
      <w:r w:rsidR="00876288">
        <w:t>Meetup.</w:t>
      </w:r>
    </w:p>
    <w:p w14:paraId="53969701" w14:textId="77777777" w:rsidR="00876288" w:rsidRDefault="00876288" w:rsidP="00B9395C"/>
    <w:p w14:paraId="0D220963" w14:textId="2A0BC5CD" w:rsidR="00B9395C" w:rsidRDefault="00DE11FF" w:rsidP="00B9395C">
      <w:r>
        <w:t>Karl suggested eliminating</w:t>
      </w:r>
      <w:r w:rsidR="00B9395C">
        <w:t xml:space="preserve"> any that have been inactive for more than one year. This would include </w:t>
      </w:r>
      <w:r w:rsidR="00876288">
        <w:t>one of the Facebook pages (</w:t>
      </w:r>
      <w:r w:rsidR="00876288" w:rsidRPr="00876288">
        <w:t>IEEE-Buenaventura CA</w:t>
      </w:r>
      <w:r w:rsidR="00876288">
        <w:t>) and the Twitter account (IEEE Buenaventura).</w:t>
      </w:r>
      <w:r>
        <w:t xml:space="preserve"> There was a consensus to go ahead with this.</w:t>
      </w:r>
    </w:p>
    <w:p w14:paraId="1ED20D8C" w14:textId="77777777" w:rsidR="00876288" w:rsidRDefault="00876288" w:rsidP="00B9395C"/>
    <w:p w14:paraId="51343D90" w14:textId="7D0D4D66" w:rsidR="00B94DFB" w:rsidRDefault="00876288" w:rsidP="00B9395C">
      <w:r>
        <w:t xml:space="preserve">Karl </w:t>
      </w:r>
      <w:r w:rsidR="00DE11FF">
        <w:t xml:space="preserve">also </w:t>
      </w:r>
      <w:r>
        <w:t xml:space="preserve">reminded us that we have a responsibility to safeguard </w:t>
      </w:r>
      <w:r w:rsidR="00B94DFB">
        <w:t>P</w:t>
      </w:r>
      <w:r w:rsidR="00B94DFB" w:rsidRPr="00876288">
        <w:t>ersonally</w:t>
      </w:r>
      <w:r w:rsidR="00B94DFB">
        <w:t xml:space="preserve"> Identifiable I</w:t>
      </w:r>
      <w:r w:rsidRPr="00876288">
        <w:t>nformation</w:t>
      </w:r>
      <w:r>
        <w:t xml:space="preserve"> (PII). Deron took the action to reach out to IEEE HQ for </w:t>
      </w:r>
      <w:r w:rsidR="00B94DFB">
        <w:t>guidance</w:t>
      </w:r>
      <w:r w:rsidR="00571714">
        <w:t xml:space="preserve">. </w:t>
      </w:r>
      <w:r w:rsidR="00B94DFB">
        <w:t>Subsequent</w:t>
      </w:r>
      <w:r>
        <w:t xml:space="preserve"> to the meeting, I was directed to</w:t>
      </w:r>
      <w:r w:rsidR="00792DEF">
        <w:t xml:space="preserve"> the</w:t>
      </w:r>
      <w:r>
        <w:t xml:space="preserve"> </w:t>
      </w:r>
      <w:hyperlink r:id="rId10" w:history="1">
        <w:r w:rsidRPr="00B94DFB">
          <w:rPr>
            <w:rStyle w:val="Hyperlink"/>
          </w:rPr>
          <w:t>IEEE Social Media Guidelines</w:t>
        </w:r>
      </w:hyperlink>
      <w:r w:rsidR="00B94DFB">
        <w:t>, which state in part:</w:t>
      </w:r>
    </w:p>
    <w:p w14:paraId="5D7C60B2" w14:textId="77777777" w:rsidR="00792DEF" w:rsidRDefault="00B94DFB" w:rsidP="00B94DFB">
      <w:pPr>
        <w:ind w:left="720"/>
      </w:pPr>
      <w:r>
        <w:t>"</w:t>
      </w:r>
      <w:r w:rsidRPr="00B94DFB">
        <w:t>IEEE social media compliance is driven through the respective social media platforms, e.g. LinkedIn, Twitter, Facebook, and Instagram. These platforms have their own privacy policies and/or notices built into them.  When content is placed onto any social media platform and engagement occurs on that platform, with either likes, content sharing, comments, etc., these engagements are governed by the privacy policy and practices of the social media provider.</w:t>
      </w:r>
    </w:p>
    <w:p w14:paraId="736974FA" w14:textId="142931F6" w:rsidR="00876288" w:rsidRDefault="00792DEF" w:rsidP="00B94DFB">
      <w:pPr>
        <w:ind w:left="720"/>
      </w:pPr>
      <w:r>
        <w:t>"</w:t>
      </w:r>
      <w:r w:rsidRPr="00792DEF">
        <w:t>All discussions on social media must remain on the respective social media platforms in order to be considered compliant</w:t>
      </w:r>
      <w:r w:rsidR="00B94DFB">
        <w:t>"</w:t>
      </w:r>
    </w:p>
    <w:p w14:paraId="0B6E5B73" w14:textId="522A8E0D" w:rsidR="00792DEF" w:rsidRPr="00C6090B" w:rsidRDefault="00792DEF" w:rsidP="00792DEF">
      <w:r>
        <w:t>This still leaves a couple unanswered</w:t>
      </w:r>
      <w:r w:rsidR="00571714">
        <w:t>,</w:t>
      </w:r>
      <w:r>
        <w:t xml:space="preserve"> </w:t>
      </w:r>
      <w:r w:rsidR="00DE11FF">
        <w:t>which Deron will follow up.</w:t>
      </w:r>
    </w:p>
    <w:p w14:paraId="549F56C4" w14:textId="77777777" w:rsidR="00244DF5" w:rsidRDefault="00244DF5" w:rsidP="00244DF5">
      <w:pPr>
        <w:pStyle w:val="Heading2"/>
      </w:pPr>
      <w:r>
        <w:t>Next Meeting</w:t>
      </w:r>
    </w:p>
    <w:p w14:paraId="55176968" w14:textId="6BF795ED" w:rsidR="00574044" w:rsidRDefault="00310353" w:rsidP="00A446A3">
      <w:pPr>
        <w:rPr>
          <w:b/>
        </w:rPr>
      </w:pPr>
      <w:r w:rsidRPr="00310353">
        <w:rPr>
          <w:b/>
        </w:rPr>
        <w:t xml:space="preserve">Monday, </w:t>
      </w:r>
      <w:r w:rsidR="000A3F46">
        <w:rPr>
          <w:b/>
        </w:rPr>
        <w:t>August 30</w:t>
      </w:r>
      <w:r w:rsidRPr="00310353">
        <w:rPr>
          <w:b/>
        </w:rPr>
        <w:t>, 2021; 6:30 PM</w:t>
      </w:r>
      <w:r w:rsidR="00C90647">
        <w:rPr>
          <w:b/>
        </w:rPr>
        <w:t xml:space="preserve"> PDT</w:t>
      </w:r>
    </w:p>
    <w:p w14:paraId="15B4373C" w14:textId="77777777" w:rsidR="00DE11FF" w:rsidRDefault="00DE11FF" w:rsidP="00A446A3">
      <w:pPr>
        <w:rPr>
          <w:b/>
        </w:rPr>
      </w:pPr>
    </w:p>
    <w:p w14:paraId="3DB7AA66" w14:textId="7FA3159E" w:rsidR="00DE11FF" w:rsidRPr="00DE11FF" w:rsidRDefault="00DE11FF" w:rsidP="00A446A3">
      <w:r>
        <w:t>Meeting was adjourned at 7:30 PM.</w:t>
      </w:r>
    </w:p>
    <w:p w14:paraId="17E56907" w14:textId="3289F286" w:rsidR="001D010F" w:rsidRDefault="00BE5F56" w:rsidP="001D010F">
      <w:pPr>
        <w:pStyle w:val="Heading2"/>
      </w:pPr>
      <w:r>
        <w:t xml:space="preserve">Useful </w:t>
      </w:r>
      <w:r w:rsidR="001D010F">
        <w:t>Links</w:t>
      </w:r>
    </w:p>
    <w:p w14:paraId="56FAF940" w14:textId="13DF7F49" w:rsidR="001D010F" w:rsidRDefault="009B31EC" w:rsidP="001D010F">
      <w:r>
        <w:t xml:space="preserve">• </w:t>
      </w:r>
      <w:hyperlink r:id="rId11" w:anchor="main" w:history="1">
        <w:r w:rsidRPr="009B31EC">
          <w:rPr>
            <w:rStyle w:val="Hyperlink"/>
          </w:rPr>
          <w:t>Event scheduling</w:t>
        </w:r>
      </w:hyperlink>
    </w:p>
    <w:p w14:paraId="40ED0E0A" w14:textId="5AA564C8" w:rsidR="009B31EC" w:rsidRPr="001D010F" w:rsidRDefault="006A5E3A" w:rsidP="001D010F">
      <w:r>
        <w:t xml:space="preserve">• </w:t>
      </w:r>
      <w:hyperlink r:id="rId12" w:anchor="main" w:history="1">
        <w:r w:rsidRPr="006A5E3A">
          <w:rPr>
            <w:rStyle w:val="Hyperlink"/>
          </w:rPr>
          <w:t>Newsletter guidelines</w:t>
        </w:r>
      </w:hyperlink>
    </w:p>
    <w:sectPr w:rsidR="009B31EC" w:rsidRPr="001D010F" w:rsidSect="00EA5AE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62B3" w14:textId="77777777" w:rsidR="003E73B7" w:rsidRDefault="003E73B7" w:rsidP="00DE1E82">
      <w:pPr>
        <w:spacing w:line="240" w:lineRule="auto"/>
      </w:pPr>
      <w:r>
        <w:separator/>
      </w:r>
    </w:p>
  </w:endnote>
  <w:endnote w:type="continuationSeparator" w:id="0">
    <w:p w14:paraId="2887BF77" w14:textId="77777777" w:rsidR="003E73B7" w:rsidRDefault="003E73B7"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5EE98" w14:textId="77777777" w:rsidR="003E73B7" w:rsidRDefault="003E73B7" w:rsidP="00DE1E82">
      <w:pPr>
        <w:spacing w:line="240" w:lineRule="auto"/>
      </w:pPr>
      <w:r>
        <w:separator/>
      </w:r>
    </w:p>
  </w:footnote>
  <w:footnote w:type="continuationSeparator" w:id="0">
    <w:p w14:paraId="4A8DB7F3" w14:textId="77777777" w:rsidR="003E73B7" w:rsidRDefault="003E73B7"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44415F"/>
    <w:multiLevelType w:val="hybridMultilevel"/>
    <w:tmpl w:val="6ED4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A247F5"/>
    <w:multiLevelType w:val="hybridMultilevel"/>
    <w:tmpl w:val="A77A6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25"/>
  </w:num>
  <w:num w:numId="16">
    <w:abstractNumId w:val="41"/>
  </w:num>
  <w:num w:numId="17">
    <w:abstractNumId w:val="35"/>
  </w:num>
  <w:num w:numId="18">
    <w:abstractNumId w:val="30"/>
  </w:num>
  <w:num w:numId="19">
    <w:abstractNumId w:val="24"/>
  </w:num>
  <w:num w:numId="20">
    <w:abstractNumId w:val="33"/>
  </w:num>
  <w:num w:numId="21">
    <w:abstractNumId w:val="29"/>
  </w:num>
  <w:num w:numId="22">
    <w:abstractNumId w:val="17"/>
  </w:num>
  <w:num w:numId="23">
    <w:abstractNumId w:val="18"/>
  </w:num>
  <w:num w:numId="24">
    <w:abstractNumId w:val="11"/>
  </w:num>
  <w:num w:numId="25">
    <w:abstractNumId w:val="44"/>
  </w:num>
  <w:num w:numId="26">
    <w:abstractNumId w:val="19"/>
  </w:num>
  <w:num w:numId="27">
    <w:abstractNumId w:val="13"/>
  </w:num>
  <w:num w:numId="28">
    <w:abstractNumId w:val="21"/>
  </w:num>
  <w:num w:numId="29">
    <w:abstractNumId w:val="47"/>
  </w:num>
  <w:num w:numId="30">
    <w:abstractNumId w:val="31"/>
  </w:num>
  <w:num w:numId="31">
    <w:abstractNumId w:val="43"/>
  </w:num>
  <w:num w:numId="32">
    <w:abstractNumId w:val="14"/>
  </w:num>
  <w:num w:numId="33">
    <w:abstractNumId w:val="45"/>
  </w:num>
  <w:num w:numId="34">
    <w:abstractNumId w:val="38"/>
  </w:num>
  <w:num w:numId="35">
    <w:abstractNumId w:val="16"/>
  </w:num>
  <w:num w:numId="36">
    <w:abstractNumId w:val="20"/>
  </w:num>
  <w:num w:numId="37">
    <w:abstractNumId w:val="15"/>
  </w:num>
  <w:num w:numId="38">
    <w:abstractNumId w:val="22"/>
  </w:num>
  <w:num w:numId="39">
    <w:abstractNumId w:val="34"/>
  </w:num>
  <w:num w:numId="40">
    <w:abstractNumId w:val="32"/>
  </w:num>
  <w:num w:numId="41">
    <w:abstractNumId w:val="42"/>
  </w:num>
  <w:num w:numId="42">
    <w:abstractNumId w:val="36"/>
  </w:num>
  <w:num w:numId="43">
    <w:abstractNumId w:val="28"/>
  </w:num>
  <w:num w:numId="44">
    <w:abstractNumId w:val="27"/>
  </w:num>
  <w:num w:numId="45">
    <w:abstractNumId w:val="10"/>
  </w:num>
  <w:num w:numId="46">
    <w:abstractNumId w:val="40"/>
  </w:num>
  <w:num w:numId="47">
    <w:abstractNumId w:val="39"/>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A2A"/>
    <w:rsid w:val="00000D14"/>
    <w:rsid w:val="000037A4"/>
    <w:rsid w:val="00003BD9"/>
    <w:rsid w:val="00003E5A"/>
    <w:rsid w:val="0000798B"/>
    <w:rsid w:val="000079A9"/>
    <w:rsid w:val="00011C76"/>
    <w:rsid w:val="00015180"/>
    <w:rsid w:val="0001717F"/>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2646"/>
    <w:rsid w:val="0008780B"/>
    <w:rsid w:val="00097E02"/>
    <w:rsid w:val="000A14BA"/>
    <w:rsid w:val="000A3CF5"/>
    <w:rsid w:val="000A3F46"/>
    <w:rsid w:val="000B0FDE"/>
    <w:rsid w:val="000B37D8"/>
    <w:rsid w:val="000B4419"/>
    <w:rsid w:val="000B5C79"/>
    <w:rsid w:val="000B74EF"/>
    <w:rsid w:val="000B7B3D"/>
    <w:rsid w:val="000B7F0E"/>
    <w:rsid w:val="000C0241"/>
    <w:rsid w:val="000C3A89"/>
    <w:rsid w:val="000C7BA7"/>
    <w:rsid w:val="000D03B5"/>
    <w:rsid w:val="000D38D0"/>
    <w:rsid w:val="000D5EFF"/>
    <w:rsid w:val="000E2AFF"/>
    <w:rsid w:val="000E2F52"/>
    <w:rsid w:val="000E62DA"/>
    <w:rsid w:val="000E766F"/>
    <w:rsid w:val="000E77FA"/>
    <w:rsid w:val="000F14C4"/>
    <w:rsid w:val="000F7CFB"/>
    <w:rsid w:val="00100471"/>
    <w:rsid w:val="001009AD"/>
    <w:rsid w:val="00101F45"/>
    <w:rsid w:val="00102864"/>
    <w:rsid w:val="001031FD"/>
    <w:rsid w:val="00105514"/>
    <w:rsid w:val="001102EB"/>
    <w:rsid w:val="00112FB7"/>
    <w:rsid w:val="00117248"/>
    <w:rsid w:val="0012272E"/>
    <w:rsid w:val="00125021"/>
    <w:rsid w:val="00125A5A"/>
    <w:rsid w:val="00127706"/>
    <w:rsid w:val="00127F65"/>
    <w:rsid w:val="001308BA"/>
    <w:rsid w:val="00133F81"/>
    <w:rsid w:val="00141430"/>
    <w:rsid w:val="00141C5D"/>
    <w:rsid w:val="00147F50"/>
    <w:rsid w:val="001568D6"/>
    <w:rsid w:val="0015707F"/>
    <w:rsid w:val="00160805"/>
    <w:rsid w:val="00161329"/>
    <w:rsid w:val="001631FD"/>
    <w:rsid w:val="001758AA"/>
    <w:rsid w:val="0017664F"/>
    <w:rsid w:val="00180895"/>
    <w:rsid w:val="0018459E"/>
    <w:rsid w:val="00185144"/>
    <w:rsid w:val="00197885"/>
    <w:rsid w:val="001A2498"/>
    <w:rsid w:val="001A40C3"/>
    <w:rsid w:val="001A4283"/>
    <w:rsid w:val="001A4F64"/>
    <w:rsid w:val="001A7B69"/>
    <w:rsid w:val="001A7FE9"/>
    <w:rsid w:val="001B08F5"/>
    <w:rsid w:val="001B550D"/>
    <w:rsid w:val="001B58C8"/>
    <w:rsid w:val="001B61EA"/>
    <w:rsid w:val="001C05B5"/>
    <w:rsid w:val="001C27C3"/>
    <w:rsid w:val="001C3BB5"/>
    <w:rsid w:val="001C4DDA"/>
    <w:rsid w:val="001D010F"/>
    <w:rsid w:val="001D0757"/>
    <w:rsid w:val="001D10B2"/>
    <w:rsid w:val="001D14D6"/>
    <w:rsid w:val="001D5A9F"/>
    <w:rsid w:val="001D7946"/>
    <w:rsid w:val="001E0584"/>
    <w:rsid w:val="001E127A"/>
    <w:rsid w:val="001E2E3F"/>
    <w:rsid w:val="001E45FA"/>
    <w:rsid w:val="001E4CFF"/>
    <w:rsid w:val="001E58FC"/>
    <w:rsid w:val="001E7966"/>
    <w:rsid w:val="001F2E62"/>
    <w:rsid w:val="001F7FE6"/>
    <w:rsid w:val="0020213B"/>
    <w:rsid w:val="00216544"/>
    <w:rsid w:val="00222564"/>
    <w:rsid w:val="00223919"/>
    <w:rsid w:val="00225F41"/>
    <w:rsid w:val="00233DA2"/>
    <w:rsid w:val="0024484B"/>
    <w:rsid w:val="00244DF5"/>
    <w:rsid w:val="0024774B"/>
    <w:rsid w:val="00252018"/>
    <w:rsid w:val="00252A80"/>
    <w:rsid w:val="002540EC"/>
    <w:rsid w:val="0025695F"/>
    <w:rsid w:val="00257327"/>
    <w:rsid w:val="00260607"/>
    <w:rsid w:val="00270C1E"/>
    <w:rsid w:val="0027256A"/>
    <w:rsid w:val="002739FA"/>
    <w:rsid w:val="00277310"/>
    <w:rsid w:val="00277C22"/>
    <w:rsid w:val="002819D7"/>
    <w:rsid w:val="00285FD9"/>
    <w:rsid w:val="00287EA9"/>
    <w:rsid w:val="00292039"/>
    <w:rsid w:val="00292EE3"/>
    <w:rsid w:val="00294706"/>
    <w:rsid w:val="00297AC5"/>
    <w:rsid w:val="002A28AE"/>
    <w:rsid w:val="002A4C0E"/>
    <w:rsid w:val="002A7ACE"/>
    <w:rsid w:val="002B0F9C"/>
    <w:rsid w:val="002B3AD4"/>
    <w:rsid w:val="002B5A30"/>
    <w:rsid w:val="002B5F04"/>
    <w:rsid w:val="002D3C3E"/>
    <w:rsid w:val="002D651A"/>
    <w:rsid w:val="002D6B15"/>
    <w:rsid w:val="002E28CE"/>
    <w:rsid w:val="002E7EF7"/>
    <w:rsid w:val="003037D7"/>
    <w:rsid w:val="00310353"/>
    <w:rsid w:val="00310978"/>
    <w:rsid w:val="00316F43"/>
    <w:rsid w:val="00326747"/>
    <w:rsid w:val="003304E3"/>
    <w:rsid w:val="003344C2"/>
    <w:rsid w:val="0033472A"/>
    <w:rsid w:val="003363C1"/>
    <w:rsid w:val="003434D5"/>
    <w:rsid w:val="00352BD4"/>
    <w:rsid w:val="00353F6D"/>
    <w:rsid w:val="00354807"/>
    <w:rsid w:val="00355242"/>
    <w:rsid w:val="00357547"/>
    <w:rsid w:val="00362A70"/>
    <w:rsid w:val="003740C8"/>
    <w:rsid w:val="003758C8"/>
    <w:rsid w:val="003760EF"/>
    <w:rsid w:val="003777DF"/>
    <w:rsid w:val="003811CF"/>
    <w:rsid w:val="003819C8"/>
    <w:rsid w:val="00383028"/>
    <w:rsid w:val="0038539F"/>
    <w:rsid w:val="00391D30"/>
    <w:rsid w:val="00397CD3"/>
    <w:rsid w:val="003A1357"/>
    <w:rsid w:val="003A18B1"/>
    <w:rsid w:val="003B03BF"/>
    <w:rsid w:val="003B0C63"/>
    <w:rsid w:val="003B729D"/>
    <w:rsid w:val="003B747A"/>
    <w:rsid w:val="003C2DDC"/>
    <w:rsid w:val="003D072F"/>
    <w:rsid w:val="003E0211"/>
    <w:rsid w:val="003E1A49"/>
    <w:rsid w:val="003E5EB9"/>
    <w:rsid w:val="003E73B7"/>
    <w:rsid w:val="003E7E55"/>
    <w:rsid w:val="003F2FBA"/>
    <w:rsid w:val="003F5CAA"/>
    <w:rsid w:val="003F60F9"/>
    <w:rsid w:val="004019C2"/>
    <w:rsid w:val="00404072"/>
    <w:rsid w:val="00421CF2"/>
    <w:rsid w:val="004261B4"/>
    <w:rsid w:val="00426BD2"/>
    <w:rsid w:val="004276B4"/>
    <w:rsid w:val="00427CCC"/>
    <w:rsid w:val="00432970"/>
    <w:rsid w:val="00432B3A"/>
    <w:rsid w:val="00442AA3"/>
    <w:rsid w:val="00445020"/>
    <w:rsid w:val="00453CD7"/>
    <w:rsid w:val="00456F51"/>
    <w:rsid w:val="00461F50"/>
    <w:rsid w:val="004638A6"/>
    <w:rsid w:val="00464651"/>
    <w:rsid w:val="00467D16"/>
    <w:rsid w:val="00471BE4"/>
    <w:rsid w:val="004751BB"/>
    <w:rsid w:val="00487B7D"/>
    <w:rsid w:val="0049606C"/>
    <w:rsid w:val="004A0910"/>
    <w:rsid w:val="004A5110"/>
    <w:rsid w:val="004A7856"/>
    <w:rsid w:val="004A7A50"/>
    <w:rsid w:val="004B07BA"/>
    <w:rsid w:val="004B1899"/>
    <w:rsid w:val="004B2C7E"/>
    <w:rsid w:val="004C065D"/>
    <w:rsid w:val="004D2008"/>
    <w:rsid w:val="004D7696"/>
    <w:rsid w:val="004D7DC6"/>
    <w:rsid w:val="004E31CC"/>
    <w:rsid w:val="004F2860"/>
    <w:rsid w:val="004F2C6C"/>
    <w:rsid w:val="004F7249"/>
    <w:rsid w:val="004F7FD8"/>
    <w:rsid w:val="0050151C"/>
    <w:rsid w:val="00505217"/>
    <w:rsid w:val="00511A8A"/>
    <w:rsid w:val="00520759"/>
    <w:rsid w:val="0052131B"/>
    <w:rsid w:val="005238FE"/>
    <w:rsid w:val="00536956"/>
    <w:rsid w:val="00547435"/>
    <w:rsid w:val="00550EF1"/>
    <w:rsid w:val="00553DAD"/>
    <w:rsid w:val="00555DC8"/>
    <w:rsid w:val="00557247"/>
    <w:rsid w:val="00571714"/>
    <w:rsid w:val="00573B10"/>
    <w:rsid w:val="00574044"/>
    <w:rsid w:val="00574958"/>
    <w:rsid w:val="00576033"/>
    <w:rsid w:val="00580B58"/>
    <w:rsid w:val="0058274B"/>
    <w:rsid w:val="00584E70"/>
    <w:rsid w:val="0058716B"/>
    <w:rsid w:val="00587A6D"/>
    <w:rsid w:val="00595F1D"/>
    <w:rsid w:val="005A1B3F"/>
    <w:rsid w:val="005A2065"/>
    <w:rsid w:val="005A3581"/>
    <w:rsid w:val="005A4855"/>
    <w:rsid w:val="005A6B71"/>
    <w:rsid w:val="005B3759"/>
    <w:rsid w:val="005C1EE7"/>
    <w:rsid w:val="005C53DC"/>
    <w:rsid w:val="005C56A3"/>
    <w:rsid w:val="005C6888"/>
    <w:rsid w:val="005D08B5"/>
    <w:rsid w:val="005D5162"/>
    <w:rsid w:val="005D6B72"/>
    <w:rsid w:val="005E1BA2"/>
    <w:rsid w:val="005F090A"/>
    <w:rsid w:val="005F105B"/>
    <w:rsid w:val="005F22B6"/>
    <w:rsid w:val="005F2DCA"/>
    <w:rsid w:val="005F5869"/>
    <w:rsid w:val="00600470"/>
    <w:rsid w:val="00602F8B"/>
    <w:rsid w:val="006038C4"/>
    <w:rsid w:val="0061372B"/>
    <w:rsid w:val="00613D54"/>
    <w:rsid w:val="006159CE"/>
    <w:rsid w:val="006179CE"/>
    <w:rsid w:val="00617AD0"/>
    <w:rsid w:val="00622668"/>
    <w:rsid w:val="00623C33"/>
    <w:rsid w:val="00631D23"/>
    <w:rsid w:val="006357BE"/>
    <w:rsid w:val="006457BF"/>
    <w:rsid w:val="006460E3"/>
    <w:rsid w:val="0065219B"/>
    <w:rsid w:val="006548D3"/>
    <w:rsid w:val="00660DEC"/>
    <w:rsid w:val="00660EA6"/>
    <w:rsid w:val="00661306"/>
    <w:rsid w:val="00661D1B"/>
    <w:rsid w:val="006675DC"/>
    <w:rsid w:val="006707DA"/>
    <w:rsid w:val="00670E70"/>
    <w:rsid w:val="00673039"/>
    <w:rsid w:val="00674412"/>
    <w:rsid w:val="0068740B"/>
    <w:rsid w:val="006931DA"/>
    <w:rsid w:val="006973D6"/>
    <w:rsid w:val="006A1CCA"/>
    <w:rsid w:val="006A5E3A"/>
    <w:rsid w:val="006B0E10"/>
    <w:rsid w:val="006D037D"/>
    <w:rsid w:val="006E31FD"/>
    <w:rsid w:val="006E3495"/>
    <w:rsid w:val="006E4356"/>
    <w:rsid w:val="006F07B9"/>
    <w:rsid w:val="006F24D9"/>
    <w:rsid w:val="006F7D07"/>
    <w:rsid w:val="006F7EC1"/>
    <w:rsid w:val="007004AD"/>
    <w:rsid w:val="007021B9"/>
    <w:rsid w:val="007054F6"/>
    <w:rsid w:val="007061C0"/>
    <w:rsid w:val="00706D69"/>
    <w:rsid w:val="00711D58"/>
    <w:rsid w:val="007123CE"/>
    <w:rsid w:val="00714D42"/>
    <w:rsid w:val="007170CD"/>
    <w:rsid w:val="00722615"/>
    <w:rsid w:val="0072517A"/>
    <w:rsid w:val="007265D1"/>
    <w:rsid w:val="007317F1"/>
    <w:rsid w:val="0073416F"/>
    <w:rsid w:val="00737533"/>
    <w:rsid w:val="007413E0"/>
    <w:rsid w:val="00746A26"/>
    <w:rsid w:val="00747DFC"/>
    <w:rsid w:val="00753EFC"/>
    <w:rsid w:val="00762133"/>
    <w:rsid w:val="007638FE"/>
    <w:rsid w:val="0077335F"/>
    <w:rsid w:val="00773F97"/>
    <w:rsid w:val="0077430A"/>
    <w:rsid w:val="00776526"/>
    <w:rsid w:val="00776F63"/>
    <w:rsid w:val="007815B5"/>
    <w:rsid w:val="00782566"/>
    <w:rsid w:val="00782618"/>
    <w:rsid w:val="0078341B"/>
    <w:rsid w:val="0078751A"/>
    <w:rsid w:val="00791893"/>
    <w:rsid w:val="00792DEF"/>
    <w:rsid w:val="007A38A3"/>
    <w:rsid w:val="007A3AAC"/>
    <w:rsid w:val="007A4D6E"/>
    <w:rsid w:val="007A6225"/>
    <w:rsid w:val="007A6643"/>
    <w:rsid w:val="007A7A62"/>
    <w:rsid w:val="007A7D95"/>
    <w:rsid w:val="007B2128"/>
    <w:rsid w:val="007B756C"/>
    <w:rsid w:val="007D5C19"/>
    <w:rsid w:val="007D6841"/>
    <w:rsid w:val="007D7D5F"/>
    <w:rsid w:val="007E2353"/>
    <w:rsid w:val="007E6C37"/>
    <w:rsid w:val="007F7BED"/>
    <w:rsid w:val="00803CCA"/>
    <w:rsid w:val="008063F3"/>
    <w:rsid w:val="008075FF"/>
    <w:rsid w:val="008104B9"/>
    <w:rsid w:val="00810747"/>
    <w:rsid w:val="008136B0"/>
    <w:rsid w:val="00813D81"/>
    <w:rsid w:val="0081725E"/>
    <w:rsid w:val="00820563"/>
    <w:rsid w:val="0082122A"/>
    <w:rsid w:val="008302B4"/>
    <w:rsid w:val="00831D6E"/>
    <w:rsid w:val="008326AD"/>
    <w:rsid w:val="0083526B"/>
    <w:rsid w:val="00835A96"/>
    <w:rsid w:val="00842DF7"/>
    <w:rsid w:val="008446A0"/>
    <w:rsid w:val="008466BE"/>
    <w:rsid w:val="008502F7"/>
    <w:rsid w:val="00850DEE"/>
    <w:rsid w:val="00851419"/>
    <w:rsid w:val="0085498F"/>
    <w:rsid w:val="00863668"/>
    <w:rsid w:val="00866AF5"/>
    <w:rsid w:val="008723BB"/>
    <w:rsid w:val="00873C34"/>
    <w:rsid w:val="00875DD7"/>
    <w:rsid w:val="00876288"/>
    <w:rsid w:val="0088152E"/>
    <w:rsid w:val="008862E5"/>
    <w:rsid w:val="00891BB4"/>
    <w:rsid w:val="00894D09"/>
    <w:rsid w:val="008974A3"/>
    <w:rsid w:val="008A400F"/>
    <w:rsid w:val="008A4722"/>
    <w:rsid w:val="008A7144"/>
    <w:rsid w:val="008A7408"/>
    <w:rsid w:val="008B2D16"/>
    <w:rsid w:val="008B33D0"/>
    <w:rsid w:val="008B3E6B"/>
    <w:rsid w:val="008B45B1"/>
    <w:rsid w:val="008B5280"/>
    <w:rsid w:val="008C38B2"/>
    <w:rsid w:val="008D2181"/>
    <w:rsid w:val="008E0694"/>
    <w:rsid w:val="008E2FA8"/>
    <w:rsid w:val="008F2B24"/>
    <w:rsid w:val="008F4331"/>
    <w:rsid w:val="008F5E4F"/>
    <w:rsid w:val="00902147"/>
    <w:rsid w:val="00906CB9"/>
    <w:rsid w:val="00907515"/>
    <w:rsid w:val="00910535"/>
    <w:rsid w:val="009171B9"/>
    <w:rsid w:val="0092488A"/>
    <w:rsid w:val="009357DD"/>
    <w:rsid w:val="00935F0B"/>
    <w:rsid w:val="009515B7"/>
    <w:rsid w:val="00952034"/>
    <w:rsid w:val="00952A81"/>
    <w:rsid w:val="0095549A"/>
    <w:rsid w:val="009579D5"/>
    <w:rsid w:val="00961D2B"/>
    <w:rsid w:val="0096351E"/>
    <w:rsid w:val="00964EFA"/>
    <w:rsid w:val="00970A99"/>
    <w:rsid w:val="009774D3"/>
    <w:rsid w:val="00984F15"/>
    <w:rsid w:val="0098538A"/>
    <w:rsid w:val="00986F3F"/>
    <w:rsid w:val="00995853"/>
    <w:rsid w:val="00996FBF"/>
    <w:rsid w:val="009A0C52"/>
    <w:rsid w:val="009A2FCB"/>
    <w:rsid w:val="009A5A8D"/>
    <w:rsid w:val="009B18B9"/>
    <w:rsid w:val="009B31EC"/>
    <w:rsid w:val="009B323E"/>
    <w:rsid w:val="009C37A7"/>
    <w:rsid w:val="009C5E48"/>
    <w:rsid w:val="009C6F99"/>
    <w:rsid w:val="009D1F2E"/>
    <w:rsid w:val="009D3C66"/>
    <w:rsid w:val="009D4B2E"/>
    <w:rsid w:val="009D65A0"/>
    <w:rsid w:val="009E7F59"/>
    <w:rsid w:val="009F26DC"/>
    <w:rsid w:val="009F6B87"/>
    <w:rsid w:val="009F6F1D"/>
    <w:rsid w:val="00A04EEB"/>
    <w:rsid w:val="00A07CFC"/>
    <w:rsid w:val="00A11729"/>
    <w:rsid w:val="00A133D5"/>
    <w:rsid w:val="00A14072"/>
    <w:rsid w:val="00A1656C"/>
    <w:rsid w:val="00A1695F"/>
    <w:rsid w:val="00A1736B"/>
    <w:rsid w:val="00A25E56"/>
    <w:rsid w:val="00A264DF"/>
    <w:rsid w:val="00A30AD5"/>
    <w:rsid w:val="00A41904"/>
    <w:rsid w:val="00A446A3"/>
    <w:rsid w:val="00A4686F"/>
    <w:rsid w:val="00A46DBC"/>
    <w:rsid w:val="00A531DE"/>
    <w:rsid w:val="00A60F3A"/>
    <w:rsid w:val="00A63FF0"/>
    <w:rsid w:val="00A652A3"/>
    <w:rsid w:val="00A67E88"/>
    <w:rsid w:val="00A703A5"/>
    <w:rsid w:val="00A710AD"/>
    <w:rsid w:val="00A73676"/>
    <w:rsid w:val="00A85316"/>
    <w:rsid w:val="00A91177"/>
    <w:rsid w:val="00A920D6"/>
    <w:rsid w:val="00A95207"/>
    <w:rsid w:val="00A97267"/>
    <w:rsid w:val="00AA29C1"/>
    <w:rsid w:val="00AA3703"/>
    <w:rsid w:val="00AA3846"/>
    <w:rsid w:val="00AA6503"/>
    <w:rsid w:val="00AB090F"/>
    <w:rsid w:val="00AB19DA"/>
    <w:rsid w:val="00AB1B20"/>
    <w:rsid w:val="00AB548B"/>
    <w:rsid w:val="00AB63A7"/>
    <w:rsid w:val="00AB6C03"/>
    <w:rsid w:val="00AC0D28"/>
    <w:rsid w:val="00AC38B9"/>
    <w:rsid w:val="00AC607B"/>
    <w:rsid w:val="00AD05F8"/>
    <w:rsid w:val="00AE0A18"/>
    <w:rsid w:val="00AE0F4D"/>
    <w:rsid w:val="00AE302D"/>
    <w:rsid w:val="00AE4641"/>
    <w:rsid w:val="00AF66E3"/>
    <w:rsid w:val="00AF7381"/>
    <w:rsid w:val="00B03BD3"/>
    <w:rsid w:val="00B03DF0"/>
    <w:rsid w:val="00B04C69"/>
    <w:rsid w:val="00B1322D"/>
    <w:rsid w:val="00B17D05"/>
    <w:rsid w:val="00B24584"/>
    <w:rsid w:val="00B27203"/>
    <w:rsid w:val="00B313D9"/>
    <w:rsid w:val="00B31B73"/>
    <w:rsid w:val="00B346BA"/>
    <w:rsid w:val="00B35B64"/>
    <w:rsid w:val="00B470BE"/>
    <w:rsid w:val="00B47814"/>
    <w:rsid w:val="00B528E6"/>
    <w:rsid w:val="00B53B8E"/>
    <w:rsid w:val="00B57A3C"/>
    <w:rsid w:val="00B63A06"/>
    <w:rsid w:val="00B668D9"/>
    <w:rsid w:val="00B745CA"/>
    <w:rsid w:val="00B86442"/>
    <w:rsid w:val="00B90AF3"/>
    <w:rsid w:val="00B9395C"/>
    <w:rsid w:val="00B94DFB"/>
    <w:rsid w:val="00B97349"/>
    <w:rsid w:val="00BA3669"/>
    <w:rsid w:val="00BA40D9"/>
    <w:rsid w:val="00BA5112"/>
    <w:rsid w:val="00BA614E"/>
    <w:rsid w:val="00BB58A3"/>
    <w:rsid w:val="00BB5CC4"/>
    <w:rsid w:val="00BD5330"/>
    <w:rsid w:val="00BD6B9D"/>
    <w:rsid w:val="00BE369F"/>
    <w:rsid w:val="00BE4B6F"/>
    <w:rsid w:val="00BE5F56"/>
    <w:rsid w:val="00BE7209"/>
    <w:rsid w:val="00BF1F8F"/>
    <w:rsid w:val="00BF25C0"/>
    <w:rsid w:val="00BF3ECD"/>
    <w:rsid w:val="00BF5DC7"/>
    <w:rsid w:val="00C01D19"/>
    <w:rsid w:val="00C05015"/>
    <w:rsid w:val="00C15BAC"/>
    <w:rsid w:val="00C17A69"/>
    <w:rsid w:val="00C17B9C"/>
    <w:rsid w:val="00C347FB"/>
    <w:rsid w:val="00C423B6"/>
    <w:rsid w:val="00C445FC"/>
    <w:rsid w:val="00C6090B"/>
    <w:rsid w:val="00C64016"/>
    <w:rsid w:val="00C67389"/>
    <w:rsid w:val="00C67565"/>
    <w:rsid w:val="00C83023"/>
    <w:rsid w:val="00C90647"/>
    <w:rsid w:val="00C92DC9"/>
    <w:rsid w:val="00CA0729"/>
    <w:rsid w:val="00CA2469"/>
    <w:rsid w:val="00CA3909"/>
    <w:rsid w:val="00CA65FB"/>
    <w:rsid w:val="00CA685C"/>
    <w:rsid w:val="00CB013D"/>
    <w:rsid w:val="00CB2B33"/>
    <w:rsid w:val="00CB2FA2"/>
    <w:rsid w:val="00CC0C1E"/>
    <w:rsid w:val="00CC1E56"/>
    <w:rsid w:val="00CC52D0"/>
    <w:rsid w:val="00CD00F7"/>
    <w:rsid w:val="00CD2264"/>
    <w:rsid w:val="00CD5C86"/>
    <w:rsid w:val="00CD6494"/>
    <w:rsid w:val="00CD6B26"/>
    <w:rsid w:val="00CE052E"/>
    <w:rsid w:val="00CE26D7"/>
    <w:rsid w:val="00CE4FC4"/>
    <w:rsid w:val="00CE5ED9"/>
    <w:rsid w:val="00CF02B2"/>
    <w:rsid w:val="00D00B4B"/>
    <w:rsid w:val="00D01DD5"/>
    <w:rsid w:val="00D04CE2"/>
    <w:rsid w:val="00D06859"/>
    <w:rsid w:val="00D124B3"/>
    <w:rsid w:val="00D20D72"/>
    <w:rsid w:val="00D239C4"/>
    <w:rsid w:val="00D26F14"/>
    <w:rsid w:val="00D307FE"/>
    <w:rsid w:val="00D3552B"/>
    <w:rsid w:val="00D378AB"/>
    <w:rsid w:val="00D436BC"/>
    <w:rsid w:val="00D4470B"/>
    <w:rsid w:val="00D452D8"/>
    <w:rsid w:val="00D46F80"/>
    <w:rsid w:val="00D519D8"/>
    <w:rsid w:val="00D550D3"/>
    <w:rsid w:val="00D570F5"/>
    <w:rsid w:val="00D671B7"/>
    <w:rsid w:val="00D7137B"/>
    <w:rsid w:val="00D752DB"/>
    <w:rsid w:val="00D8051F"/>
    <w:rsid w:val="00D80ABE"/>
    <w:rsid w:val="00D81096"/>
    <w:rsid w:val="00D81670"/>
    <w:rsid w:val="00D8567D"/>
    <w:rsid w:val="00D85A94"/>
    <w:rsid w:val="00D873C7"/>
    <w:rsid w:val="00D901B6"/>
    <w:rsid w:val="00D91B00"/>
    <w:rsid w:val="00D96192"/>
    <w:rsid w:val="00DA0EC4"/>
    <w:rsid w:val="00DB08BC"/>
    <w:rsid w:val="00DB2B7A"/>
    <w:rsid w:val="00DB448A"/>
    <w:rsid w:val="00DB74C1"/>
    <w:rsid w:val="00DB7C23"/>
    <w:rsid w:val="00DC052B"/>
    <w:rsid w:val="00DC24F7"/>
    <w:rsid w:val="00DC2707"/>
    <w:rsid w:val="00DD1F83"/>
    <w:rsid w:val="00DE11FF"/>
    <w:rsid w:val="00DE18E0"/>
    <w:rsid w:val="00DE1E82"/>
    <w:rsid w:val="00DE3813"/>
    <w:rsid w:val="00DE4099"/>
    <w:rsid w:val="00DF044A"/>
    <w:rsid w:val="00DF79A4"/>
    <w:rsid w:val="00E03958"/>
    <w:rsid w:val="00E04921"/>
    <w:rsid w:val="00E1018A"/>
    <w:rsid w:val="00E1021A"/>
    <w:rsid w:val="00E134F1"/>
    <w:rsid w:val="00E2286A"/>
    <w:rsid w:val="00E228C2"/>
    <w:rsid w:val="00E313DE"/>
    <w:rsid w:val="00E333AB"/>
    <w:rsid w:val="00E44445"/>
    <w:rsid w:val="00E44F30"/>
    <w:rsid w:val="00E577EE"/>
    <w:rsid w:val="00E6482C"/>
    <w:rsid w:val="00E663F5"/>
    <w:rsid w:val="00E7435B"/>
    <w:rsid w:val="00E77937"/>
    <w:rsid w:val="00E8586F"/>
    <w:rsid w:val="00E90118"/>
    <w:rsid w:val="00E95981"/>
    <w:rsid w:val="00E9679E"/>
    <w:rsid w:val="00E96F22"/>
    <w:rsid w:val="00EA006B"/>
    <w:rsid w:val="00EA3561"/>
    <w:rsid w:val="00EA3E41"/>
    <w:rsid w:val="00EA405A"/>
    <w:rsid w:val="00EA5AEB"/>
    <w:rsid w:val="00EB2ABB"/>
    <w:rsid w:val="00EB50BF"/>
    <w:rsid w:val="00EC75E6"/>
    <w:rsid w:val="00ED19E2"/>
    <w:rsid w:val="00ED5158"/>
    <w:rsid w:val="00ED54FF"/>
    <w:rsid w:val="00EE0E50"/>
    <w:rsid w:val="00EE1E09"/>
    <w:rsid w:val="00EE21BF"/>
    <w:rsid w:val="00EF0A9E"/>
    <w:rsid w:val="00EF4120"/>
    <w:rsid w:val="00F00B2B"/>
    <w:rsid w:val="00F0292A"/>
    <w:rsid w:val="00F10014"/>
    <w:rsid w:val="00F1026C"/>
    <w:rsid w:val="00F11174"/>
    <w:rsid w:val="00F11641"/>
    <w:rsid w:val="00F20D90"/>
    <w:rsid w:val="00F21372"/>
    <w:rsid w:val="00F21826"/>
    <w:rsid w:val="00F23009"/>
    <w:rsid w:val="00F2415C"/>
    <w:rsid w:val="00F34249"/>
    <w:rsid w:val="00F35F82"/>
    <w:rsid w:val="00F47107"/>
    <w:rsid w:val="00F515A5"/>
    <w:rsid w:val="00F52ABB"/>
    <w:rsid w:val="00F575C4"/>
    <w:rsid w:val="00F57A81"/>
    <w:rsid w:val="00F616B5"/>
    <w:rsid w:val="00F618AD"/>
    <w:rsid w:val="00F671D3"/>
    <w:rsid w:val="00F67BF8"/>
    <w:rsid w:val="00F75F3A"/>
    <w:rsid w:val="00F81DF0"/>
    <w:rsid w:val="00F84170"/>
    <w:rsid w:val="00F915A5"/>
    <w:rsid w:val="00F91F77"/>
    <w:rsid w:val="00F96B57"/>
    <w:rsid w:val="00FA1B91"/>
    <w:rsid w:val="00FA3E64"/>
    <w:rsid w:val="00FA6D06"/>
    <w:rsid w:val="00FA70FC"/>
    <w:rsid w:val="00FB3F9A"/>
    <w:rsid w:val="00FC241E"/>
    <w:rsid w:val="00FC7981"/>
    <w:rsid w:val="00FD19A9"/>
    <w:rsid w:val="00FD2CDA"/>
    <w:rsid w:val="00FE4841"/>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29"/>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uiPriority w:val="39"/>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 w:type="paragraph" w:styleId="Revision">
    <w:name w:val="Revision"/>
    <w:hidden/>
    <w:uiPriority w:val="99"/>
    <w:semiHidden/>
    <w:rsid w:val="00753EFC"/>
    <w:rPr>
      <w:rFonts w:asciiTheme="minorHAnsi" w:hAnsiTheme="minorHAnsi"/>
      <w:szCs w:val="24"/>
    </w:rPr>
  </w:style>
  <w:style w:type="character" w:styleId="CommentReference">
    <w:name w:val="annotation reference"/>
    <w:basedOn w:val="DefaultParagraphFont"/>
    <w:semiHidden/>
    <w:unhideWhenUsed/>
    <w:rsid w:val="00B94DFB"/>
    <w:rPr>
      <w:sz w:val="16"/>
      <w:szCs w:val="16"/>
    </w:rPr>
  </w:style>
  <w:style w:type="paragraph" w:styleId="CommentText">
    <w:name w:val="annotation text"/>
    <w:basedOn w:val="Normal"/>
    <w:link w:val="CommentTextChar"/>
    <w:semiHidden/>
    <w:unhideWhenUsed/>
    <w:rsid w:val="00B94DFB"/>
    <w:pPr>
      <w:spacing w:line="240" w:lineRule="auto"/>
    </w:pPr>
    <w:rPr>
      <w:szCs w:val="20"/>
    </w:rPr>
  </w:style>
  <w:style w:type="character" w:customStyle="1" w:styleId="CommentTextChar">
    <w:name w:val="Comment Text Char"/>
    <w:basedOn w:val="DefaultParagraphFont"/>
    <w:link w:val="CommentText"/>
    <w:semiHidden/>
    <w:rsid w:val="00B94DFB"/>
    <w:rPr>
      <w:rFonts w:asciiTheme="minorHAnsi" w:hAnsiTheme="minorHAnsi"/>
    </w:rPr>
  </w:style>
  <w:style w:type="paragraph" w:styleId="CommentSubject">
    <w:name w:val="annotation subject"/>
    <w:basedOn w:val="CommentText"/>
    <w:next w:val="CommentText"/>
    <w:link w:val="CommentSubjectChar"/>
    <w:semiHidden/>
    <w:unhideWhenUsed/>
    <w:rsid w:val="00B94DFB"/>
    <w:rPr>
      <w:b/>
      <w:bCs/>
    </w:rPr>
  </w:style>
  <w:style w:type="character" w:customStyle="1" w:styleId="CommentSubjectChar">
    <w:name w:val="Comment Subject Char"/>
    <w:basedOn w:val="CommentTextChar"/>
    <w:link w:val="CommentSubject"/>
    <w:semiHidden/>
    <w:rsid w:val="00B94DF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 w:id="16301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bv.org/conferences-and-eve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eee-bv.org/newsletter-guidelin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bv.org/conferences-and-ev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rand-experience.ieee.org/guidelines/social-media/social-media-over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eee-region6.org/2021/call-for-nominations-ieee-region-6-2021-awards/"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34679"/>
    <w:rsid w:val="00073F1C"/>
    <w:rsid w:val="000C4D57"/>
    <w:rsid w:val="001B6D55"/>
    <w:rsid w:val="001C52FD"/>
    <w:rsid w:val="001D760E"/>
    <w:rsid w:val="00234631"/>
    <w:rsid w:val="00265468"/>
    <w:rsid w:val="003231BF"/>
    <w:rsid w:val="00345610"/>
    <w:rsid w:val="00397173"/>
    <w:rsid w:val="003A6602"/>
    <w:rsid w:val="003E2DF5"/>
    <w:rsid w:val="00413434"/>
    <w:rsid w:val="004146CF"/>
    <w:rsid w:val="00414CE3"/>
    <w:rsid w:val="00442495"/>
    <w:rsid w:val="00481C73"/>
    <w:rsid w:val="00487C2B"/>
    <w:rsid w:val="0049517A"/>
    <w:rsid w:val="004A1754"/>
    <w:rsid w:val="004C7D7E"/>
    <w:rsid w:val="004E63FF"/>
    <w:rsid w:val="004F2FFC"/>
    <w:rsid w:val="00532FA9"/>
    <w:rsid w:val="005750AB"/>
    <w:rsid w:val="00582014"/>
    <w:rsid w:val="00583458"/>
    <w:rsid w:val="005852D8"/>
    <w:rsid w:val="00592187"/>
    <w:rsid w:val="005B3A3C"/>
    <w:rsid w:val="005D2E7D"/>
    <w:rsid w:val="0066015F"/>
    <w:rsid w:val="00661373"/>
    <w:rsid w:val="006A24C3"/>
    <w:rsid w:val="006A2D86"/>
    <w:rsid w:val="006A6FBF"/>
    <w:rsid w:val="006B296C"/>
    <w:rsid w:val="006F2EAA"/>
    <w:rsid w:val="006F791B"/>
    <w:rsid w:val="00747B3B"/>
    <w:rsid w:val="00791FA5"/>
    <w:rsid w:val="00846119"/>
    <w:rsid w:val="00853B5D"/>
    <w:rsid w:val="00853F0F"/>
    <w:rsid w:val="008B4968"/>
    <w:rsid w:val="008F1DB0"/>
    <w:rsid w:val="009319C3"/>
    <w:rsid w:val="009464A2"/>
    <w:rsid w:val="00982C68"/>
    <w:rsid w:val="009A10AF"/>
    <w:rsid w:val="009B5905"/>
    <w:rsid w:val="009C118E"/>
    <w:rsid w:val="00A85187"/>
    <w:rsid w:val="00AB0ED6"/>
    <w:rsid w:val="00AB3DC5"/>
    <w:rsid w:val="00AF4DA0"/>
    <w:rsid w:val="00B140B5"/>
    <w:rsid w:val="00B2617B"/>
    <w:rsid w:val="00B30B31"/>
    <w:rsid w:val="00B64876"/>
    <w:rsid w:val="00BB0953"/>
    <w:rsid w:val="00BB5177"/>
    <w:rsid w:val="00C03927"/>
    <w:rsid w:val="00C80B2C"/>
    <w:rsid w:val="00CC2F15"/>
    <w:rsid w:val="00D6756C"/>
    <w:rsid w:val="00D73256"/>
    <w:rsid w:val="00D7678F"/>
    <w:rsid w:val="00E43711"/>
    <w:rsid w:val="00E75D6B"/>
    <w:rsid w:val="00EC29F4"/>
    <w:rsid w:val="00EE6B53"/>
    <w:rsid w:val="00F618A7"/>
    <w:rsid w:val="00F7237D"/>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basedOn w:val="DefaultParagraphFont"/>
    <w:rPr>
      <w:i/>
      <w:iCs/>
    </w:rPr>
  </w:style>
  <w:style w:type="paragraph" w:customStyle="1" w:styleId="27AAE273DF7949F79BED4D4771216ABB">
    <w:name w:val="27AAE273DF7949F79BED4D4771216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D836C-5162-465F-AB8A-D9621355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2021-07-29T06:07:00Z</dcterms:created>
  <dcterms:modified xsi:type="dcterms:W3CDTF">2021-08-23T23:34:00Z</dcterms:modified>
  <cp:version/>
</cp:coreProperties>
</file>