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5300D3A8" w:rsidR="00810747" w:rsidRPr="003758C8" w:rsidRDefault="009842D4" w:rsidP="003758C8">
      <w:pPr>
        <w:pStyle w:val="Heading1"/>
      </w:pPr>
      <w:r>
        <w:t>January 3</w:t>
      </w:r>
      <w:r w:rsidR="00FF0919">
        <w:t>1</w:t>
      </w:r>
      <w:r>
        <w:t>,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9842D4" w14:paraId="065636DC" w14:textId="77777777" w:rsidTr="009842D4">
        <w:tc>
          <w:tcPr>
            <w:tcW w:w="3596" w:type="dxa"/>
          </w:tcPr>
          <w:p w14:paraId="77E60E5E" w14:textId="391D3720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6B57C476" w:rsidR="009842D4" w:rsidRDefault="00FF0919" w:rsidP="009842D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9842D4" w14:paraId="2380D753" w14:textId="77777777" w:rsidTr="009842D4">
        <w:tc>
          <w:tcPr>
            <w:tcW w:w="3596" w:type="dxa"/>
          </w:tcPr>
          <w:p w14:paraId="543150A0" w14:textId="61FEE2EC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Karl Geiger</w:t>
            </w:r>
          </w:p>
        </w:tc>
        <w:tc>
          <w:tcPr>
            <w:tcW w:w="3597" w:type="dxa"/>
          </w:tcPr>
          <w:p w14:paraId="02EEF02E" w14:textId="52D1BB07" w:rsidR="009842D4" w:rsidRDefault="00FF0919" w:rsidP="009842D4">
            <w:pPr>
              <w:rPr>
                <w:szCs w:val="20"/>
              </w:rPr>
            </w:pPr>
            <w:r>
              <w:rPr>
                <w:szCs w:val="20"/>
              </w:rPr>
              <w:t>S.K. Ramesh</w:t>
            </w:r>
          </w:p>
        </w:tc>
      </w:tr>
      <w:tr w:rsidR="009842D4" w14:paraId="2114ADF6" w14:textId="77777777" w:rsidTr="009842D4">
        <w:tc>
          <w:tcPr>
            <w:tcW w:w="3596" w:type="dxa"/>
          </w:tcPr>
          <w:p w14:paraId="2C1A2817" w14:textId="0EDDDD60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80C510" w14:textId="6B1CD242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9842D4" w14:paraId="262663A9" w14:textId="77777777" w:rsidTr="009842D4">
        <w:tc>
          <w:tcPr>
            <w:tcW w:w="3596" w:type="dxa"/>
          </w:tcPr>
          <w:p w14:paraId="02E174CC" w14:textId="70825E39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1E4A5EDF" w14:textId="4BBB15D4" w:rsidR="009842D4" w:rsidRDefault="009842D4" w:rsidP="009842D4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9842D4" w14:paraId="6F765CF8" w14:textId="77777777" w:rsidTr="009842D4">
        <w:tc>
          <w:tcPr>
            <w:tcW w:w="3596" w:type="dxa"/>
          </w:tcPr>
          <w:p w14:paraId="7A79AD2D" w14:textId="1DA83BE3" w:rsidR="009842D4" w:rsidRDefault="00FF0919" w:rsidP="009842D4">
            <w:pPr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  <w:tc>
          <w:tcPr>
            <w:tcW w:w="3597" w:type="dxa"/>
          </w:tcPr>
          <w:p w14:paraId="28F58EDC" w14:textId="77777777" w:rsidR="009842D4" w:rsidRDefault="009842D4" w:rsidP="009842D4">
            <w:pPr>
              <w:rPr>
                <w:szCs w:val="20"/>
              </w:rPr>
            </w:pP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4802729" w14:textId="436B0565" w:rsidR="00FE5F1B" w:rsidRPr="002559D6" w:rsidRDefault="00FE5F1B" w:rsidP="00875DD7">
      <w:pPr>
        <w:rPr>
          <w:u w:val="single"/>
        </w:rPr>
      </w:pPr>
      <w:r w:rsidRPr="002559D6">
        <w:rPr>
          <w:u w:val="single"/>
        </w:rPr>
        <w:t>Aerospace</w:t>
      </w:r>
    </w:p>
    <w:p w14:paraId="494E5DE6" w14:textId="271CDD9C" w:rsidR="00EB08C1" w:rsidRDefault="001814A1" w:rsidP="00980A9E">
      <w:r>
        <w:t>Momin w</w:t>
      </w:r>
      <w:r w:rsidR="00FF0919">
        <w:t xml:space="preserve">ill be attending </w:t>
      </w:r>
      <w:r w:rsidR="009B6540">
        <w:t xml:space="preserve">the </w:t>
      </w:r>
      <w:hyperlink r:id="rId8" w:history="1">
        <w:r w:rsidR="00FF0919" w:rsidRPr="009B6540">
          <w:rPr>
            <w:rStyle w:val="Hyperlink"/>
          </w:rPr>
          <w:t>IEEE Aerospace Conference</w:t>
        </w:r>
      </w:hyperlink>
      <w:r w:rsidR="00FF0919">
        <w:t xml:space="preserve"> in Big Sky Montana in March.</w:t>
      </w:r>
    </w:p>
    <w:p w14:paraId="0755086B" w14:textId="77777777" w:rsidR="009842D4" w:rsidRDefault="009842D4" w:rsidP="00980A9E"/>
    <w:p w14:paraId="729B57D8" w14:textId="067FCD8B" w:rsidR="00CA0729" w:rsidRPr="002559D6" w:rsidRDefault="000A7B57" w:rsidP="00CA0729">
      <w:pPr>
        <w:rPr>
          <w:u w:val="single"/>
        </w:rPr>
      </w:pPr>
      <w:r w:rsidRPr="002559D6">
        <w:rPr>
          <w:u w:val="single"/>
        </w:rPr>
        <w:t>Microwave</w:t>
      </w:r>
    </w:p>
    <w:p w14:paraId="3B5FC1A2" w14:textId="196E6F82" w:rsidR="00CA0729" w:rsidRDefault="00FD1E66" w:rsidP="00875DD7">
      <w:r>
        <w:t xml:space="preserve">Momin: </w:t>
      </w:r>
      <w:r w:rsidR="001814A1">
        <w:t>January virtual meeting "</w:t>
      </w:r>
      <w:r w:rsidR="001814A1" w:rsidRPr="001814A1">
        <w:t>Psyche, Journey to Metal Planet</w:t>
      </w:r>
      <w:r w:rsidR="001814A1">
        <w:t>". Momin has applied for $1000 from MTT Society.</w:t>
      </w:r>
    </w:p>
    <w:p w14:paraId="0A4EBB58" w14:textId="77777777" w:rsidR="009A67B8" w:rsidRDefault="009A67B8" w:rsidP="00875DD7"/>
    <w:p w14:paraId="07601C77" w14:textId="221E0395" w:rsidR="00CA0729" w:rsidRPr="002559D6" w:rsidRDefault="00CA0729" w:rsidP="00875DD7">
      <w:pPr>
        <w:rPr>
          <w:u w:val="single"/>
        </w:rPr>
      </w:pPr>
      <w:r w:rsidRPr="002559D6">
        <w:rPr>
          <w:u w:val="single"/>
        </w:rPr>
        <w:t>Photonics</w:t>
      </w:r>
    </w:p>
    <w:p w14:paraId="097CC6CC" w14:textId="3CB88CCB" w:rsidR="00FC57E6" w:rsidRDefault="00683A3D" w:rsidP="00875DD7">
      <w:r>
        <w:t xml:space="preserve">Sudhan: </w:t>
      </w:r>
      <w:r w:rsidR="001814A1">
        <w:t>No meeting in February, but a speaker is planned for March.</w:t>
      </w:r>
    </w:p>
    <w:p w14:paraId="0FC63FD1" w14:textId="77777777" w:rsidR="001814A1" w:rsidRDefault="001814A1" w:rsidP="00875DD7"/>
    <w:p w14:paraId="43028917" w14:textId="2B88CC58" w:rsidR="001814A1" w:rsidRDefault="001814A1" w:rsidP="00875DD7">
      <w:r>
        <w:t xml:space="preserve">Nathalie suggested putting ED/CAS and RAS/IAS placeholders on the </w:t>
      </w:r>
      <w:r w:rsidR="009B6540">
        <w:t>agenda</w:t>
      </w:r>
      <w:r>
        <w:t>, even though they do not currently have a chair.</w:t>
      </w:r>
    </w:p>
    <w:p w14:paraId="535210BE" w14:textId="77777777" w:rsidR="001814A1" w:rsidRDefault="001814A1" w:rsidP="00875DD7"/>
    <w:p w14:paraId="109D7BCA" w14:textId="6230433D" w:rsidR="001814A1" w:rsidRDefault="001814A1" w:rsidP="00875DD7">
      <w:r w:rsidRPr="001814A1">
        <w:t>Deron reported that Cristian</w:t>
      </w:r>
      <w:r>
        <w:t xml:space="preserve"> said he</w:t>
      </w:r>
      <w:r w:rsidRPr="001814A1">
        <w:t xml:space="preserve"> cannot continue as ED/CAS chair. Skyworks is currently not open to visitors, or even to staff </w:t>
      </w:r>
      <w:r>
        <w:t>if they</w:t>
      </w:r>
      <w:r w:rsidRPr="001814A1">
        <w:t xml:space="preserve"> can work remote.</w:t>
      </w:r>
      <w:r>
        <w:t xml:space="preserve"> </w:t>
      </w:r>
    </w:p>
    <w:p w14:paraId="1C6FD066" w14:textId="2C4448B5" w:rsidR="00810747" w:rsidRDefault="00964EFA" w:rsidP="00573B10">
      <w:pPr>
        <w:pStyle w:val="Heading2"/>
      </w:pPr>
      <w:r w:rsidRPr="00573B10">
        <w:t xml:space="preserve">Minutes </w:t>
      </w:r>
      <w:r w:rsidR="006B0E10">
        <w:t>of</w:t>
      </w:r>
      <w:r w:rsidRPr="00573B10">
        <w:t xml:space="preserve"> Previous Meeting</w:t>
      </w:r>
      <w:r w:rsidR="006B0E10">
        <w:t xml:space="preserve"> - Deron</w:t>
      </w:r>
    </w:p>
    <w:p w14:paraId="1ACEAF3C" w14:textId="3D6C36AD" w:rsidR="009D65A0" w:rsidRPr="009D65A0" w:rsidRDefault="00852B22" w:rsidP="009D65A0">
      <w:r>
        <w:t>Minutes were a</w:t>
      </w:r>
      <w:r w:rsidR="007D1BB5">
        <w:t>ccepted as submitted.</w:t>
      </w:r>
    </w:p>
    <w:p w14:paraId="0AA7E2E2" w14:textId="6AF8660F" w:rsidR="00810747" w:rsidRDefault="00AB19DA" w:rsidP="007F7BED">
      <w:pPr>
        <w:pStyle w:val="Heading2"/>
      </w:pPr>
      <w:r>
        <w:t>Treasurer's Report</w:t>
      </w:r>
      <w:r w:rsidR="00000A2A">
        <w:t xml:space="preserve"> - Karl</w:t>
      </w:r>
      <w:r w:rsidR="00D26B0C">
        <w:t>/Nathalie</w:t>
      </w:r>
    </w:p>
    <w:p w14:paraId="286F0A52" w14:textId="7B133F61" w:rsidR="00D26B0C" w:rsidRDefault="00974D10" w:rsidP="002623C6">
      <w:r>
        <w:t>Thank you to Karl for serving as 2020 - 2021 Treasurer, and w</w:t>
      </w:r>
      <w:r w:rsidR="001814A1">
        <w:t xml:space="preserve">elcome to </w:t>
      </w:r>
      <w:r w:rsidR="00D26B0C">
        <w:t xml:space="preserve">Nathalie as our </w:t>
      </w:r>
      <w:r>
        <w:t>new</w:t>
      </w:r>
      <w:r w:rsidR="00D26B0C">
        <w:t xml:space="preserve"> Treasurer.</w:t>
      </w:r>
      <w:r w:rsidR="001814A1">
        <w:t xml:space="preserve"> Treasurer's Report was accepted as submitted.</w:t>
      </w:r>
    </w:p>
    <w:p w14:paraId="04DB3DF8" w14:textId="1DC5B8E9" w:rsidR="002623C6" w:rsidRDefault="00D4192B" w:rsidP="002623C6">
      <w:pPr>
        <w:pStyle w:val="Heading2"/>
      </w:pPr>
      <w:r>
        <w:t>Recognition Brunch</w:t>
      </w:r>
      <w:r w:rsidR="00243856">
        <w:t>/</w:t>
      </w:r>
      <w:r>
        <w:t>Dinner</w:t>
      </w:r>
    </w:p>
    <w:p w14:paraId="259C742D" w14:textId="4EF2A446" w:rsidR="004C7071" w:rsidRDefault="009B6540" w:rsidP="00EB728E">
      <w:r>
        <w:t xml:space="preserve">After discussion, we decided to defer </w:t>
      </w:r>
      <w:r w:rsidR="00F57EAD">
        <w:t>a decision</w:t>
      </w:r>
      <w:r>
        <w:t xml:space="preserve"> for another month</w:t>
      </w:r>
      <w:r w:rsidR="00F57EAD">
        <w:t xml:space="preserve"> since Covid is still spreading</w:t>
      </w:r>
      <w:r>
        <w:t xml:space="preserve">. Momin and Mohammad suggested we look at a metric </w:t>
      </w:r>
      <w:r w:rsidR="00A2219C">
        <w:t>for go/no-go decision</w:t>
      </w:r>
      <w:r>
        <w:t xml:space="preserve">. E.g. </w:t>
      </w:r>
      <w:r w:rsidR="00074A92">
        <w:t xml:space="preserve">change </w:t>
      </w:r>
      <w:r w:rsidR="00996D32">
        <w:t>(slope) of</w:t>
      </w:r>
      <w:r w:rsidR="00074A92">
        <w:t xml:space="preserve"> </w:t>
      </w:r>
      <w:hyperlink r:id="rId9" w:anchor="county-view?list_select_state=California&amp;data-type=Risk&amp;list_select_county=6111" w:history="1">
        <w:r w:rsidR="00074A92" w:rsidRPr="00074A92">
          <w:rPr>
            <w:rStyle w:val="Hyperlink"/>
          </w:rPr>
          <w:t>rate of spread</w:t>
        </w:r>
      </w:hyperlink>
      <w:r w:rsidR="00074A92">
        <w:t xml:space="preserve"> </w:t>
      </w:r>
      <w:r>
        <w:t xml:space="preserve">and current </w:t>
      </w:r>
      <w:hyperlink r:id="rId10" w:history="1">
        <w:r w:rsidRPr="00074A92">
          <w:rPr>
            <w:rStyle w:val="Hyperlink"/>
          </w:rPr>
          <w:t>county guidelines</w:t>
        </w:r>
      </w:hyperlink>
      <w:r>
        <w:t>.</w:t>
      </w:r>
    </w:p>
    <w:p w14:paraId="3C651E22" w14:textId="77777777" w:rsidR="002F5D40" w:rsidRDefault="002F5D40" w:rsidP="00EB728E"/>
    <w:p w14:paraId="0E41CBC1" w14:textId="0215CF28" w:rsidR="002F5D40" w:rsidRPr="00414866" w:rsidRDefault="00BA72F5" w:rsidP="00EB728E">
      <w:r>
        <w:t xml:space="preserve">- </w:t>
      </w:r>
      <w:r w:rsidR="002F5D40">
        <w:t>Doug took an action item to check on availability of Los Robles Greens for a possible dinner the week of March 14 - 17, and find out about any deposit required.</w:t>
      </w:r>
    </w:p>
    <w:p w14:paraId="5C1F4F26" w14:textId="0E0A75DE" w:rsidR="00086C38" w:rsidRDefault="00F57EAD" w:rsidP="00086C38">
      <w:pPr>
        <w:pStyle w:val="Heading2"/>
      </w:pPr>
      <w:r>
        <w:t xml:space="preserve">2022 </w:t>
      </w:r>
      <w:r w:rsidR="00BD5245">
        <w:t>Budget Discussion</w:t>
      </w:r>
    </w:p>
    <w:p w14:paraId="20D9E0FE" w14:textId="50755EB3" w:rsidR="00243856" w:rsidRDefault="00243856" w:rsidP="00243856">
      <w:r>
        <w:t>Nathalie presented the proposed 2022 budget. The budget was drafted based on input from the section ExCom and chapter chairs.</w:t>
      </w:r>
    </w:p>
    <w:p w14:paraId="61992ACA" w14:textId="77777777" w:rsidR="00243856" w:rsidRPr="00243856" w:rsidRDefault="00243856" w:rsidP="00243856"/>
    <w:p w14:paraId="3EDEA9CD" w14:textId="7F24F9A2" w:rsidR="00F57EAD" w:rsidRPr="00F57EAD" w:rsidRDefault="00F57EAD" w:rsidP="00F57EAD">
      <w:pPr>
        <w:rPr>
          <w:b/>
          <w:u w:val="single"/>
        </w:rPr>
      </w:pPr>
      <w:r w:rsidRPr="00F57EAD">
        <w:rPr>
          <w:b/>
          <w:u w:val="single"/>
        </w:rPr>
        <w:t>Discussion</w:t>
      </w:r>
    </w:p>
    <w:p w14:paraId="2E1A61A0" w14:textId="03468C1B" w:rsidR="00F57EAD" w:rsidRDefault="00591ABB" w:rsidP="00F57EAD">
      <w:r w:rsidRPr="00BE5F56">
        <w:t xml:space="preserve">• </w:t>
      </w:r>
      <w:r w:rsidR="00F57EAD">
        <w:t>Are we tracking encumbered funds (e.g. scholarships and student awards)</w:t>
      </w:r>
      <w:r>
        <w:t>?</w:t>
      </w:r>
    </w:p>
    <w:p w14:paraId="27A744E0" w14:textId="45200666" w:rsidR="00F57EAD" w:rsidRDefault="00F57EAD" w:rsidP="00F57EAD">
      <w:r>
        <w:t>Deron: Yes, Deron and Nathalie will work through this.</w:t>
      </w:r>
    </w:p>
    <w:p w14:paraId="78A257A2" w14:textId="77777777" w:rsidR="00F57EAD" w:rsidRDefault="00F57EAD" w:rsidP="00F57EAD"/>
    <w:p w14:paraId="570A103A" w14:textId="447994EA" w:rsidR="00F57EAD" w:rsidRDefault="00591ABB" w:rsidP="00F57EAD">
      <w:r w:rsidRPr="00BE5F56">
        <w:t xml:space="preserve">• </w:t>
      </w:r>
      <w:r w:rsidR="00F57EAD">
        <w:t>Are we going to continue semi-annual STEM events? Are we going to dip into chapter funds or section reserve every year to fund them?</w:t>
      </w:r>
    </w:p>
    <w:p w14:paraId="47103404" w14:textId="601C03C7" w:rsidR="00F57EAD" w:rsidRDefault="00BA72F5" w:rsidP="00F57EAD">
      <w:r>
        <w:t xml:space="preserve">- </w:t>
      </w:r>
      <w:r w:rsidR="00F57EAD">
        <w:t>Doug: Suggested those of us with employers ask them if they would like to fund a STEM event</w:t>
      </w:r>
      <w:r w:rsidR="002F5D40">
        <w:t xml:space="preserve">, </w:t>
      </w:r>
      <w:r w:rsidR="002F5D40" w:rsidRPr="002F5D40">
        <w:t>because it provide excellent community support publicity for the employer</w:t>
      </w:r>
      <w:r w:rsidR="00F57EAD">
        <w:t>.</w:t>
      </w:r>
    </w:p>
    <w:p w14:paraId="381D6C85" w14:textId="7D0BE71B" w:rsidR="00F57EAD" w:rsidRDefault="00F57EAD" w:rsidP="00F57EAD">
      <w:r>
        <w:t xml:space="preserve">Nathalie took action item to </w:t>
      </w:r>
      <w:r w:rsidR="00591ABB">
        <w:t xml:space="preserve">reach out to our volunteers to </w:t>
      </w:r>
      <w:r>
        <w:t>do this. Deron will put together list of STEM volunteers for us to potentially contact.</w:t>
      </w:r>
    </w:p>
    <w:p w14:paraId="50D76097" w14:textId="696F96AA" w:rsidR="00F57EAD" w:rsidRDefault="00F57EAD" w:rsidP="00F57EAD">
      <w:r>
        <w:t xml:space="preserve">Deron: Our communication with schools is that we cannot necessarily commit to STEM events every year, so </w:t>
      </w:r>
      <w:r w:rsidR="00591ABB">
        <w:t>money</w:t>
      </w:r>
      <w:r>
        <w:t xml:space="preserve"> taken from 2021 end-of-year balance does not set a precedent.</w:t>
      </w:r>
    </w:p>
    <w:p w14:paraId="5BD8EFEC" w14:textId="63C516BD" w:rsidR="00F57EAD" w:rsidRDefault="00F57EAD" w:rsidP="00F57EAD">
      <w:r>
        <w:t>Victor</w:t>
      </w:r>
      <w:r w:rsidR="00243856">
        <w:t xml:space="preserve"> a</w:t>
      </w:r>
      <w:r w:rsidR="00996D32">
        <w:t>greed to moving</w:t>
      </w:r>
      <w:r w:rsidR="00591ABB">
        <w:t xml:space="preserve"> $850 from ComSoc to section for this purpose.</w:t>
      </w:r>
    </w:p>
    <w:p w14:paraId="2D605405" w14:textId="77777777" w:rsidR="00F0235E" w:rsidRDefault="00F0235E" w:rsidP="00F57EAD"/>
    <w:p w14:paraId="6383FCAF" w14:textId="092836E0" w:rsidR="00F0235E" w:rsidRDefault="00F0235E" w:rsidP="00F57EAD">
      <w:r w:rsidRPr="00BE5F56">
        <w:t xml:space="preserve">• </w:t>
      </w:r>
      <w:r>
        <w:t xml:space="preserve">Will </w:t>
      </w:r>
      <w:r w:rsidR="00A2219C">
        <w:t>getting corporate sponsors for STEM events raise any issues with IEEE leadership?</w:t>
      </w:r>
    </w:p>
    <w:p w14:paraId="433B601B" w14:textId="77777777" w:rsidR="00BA72F5" w:rsidRDefault="00A2219C" w:rsidP="00F57EAD">
      <w:r>
        <w:t xml:space="preserve">Deron: It should not be an issue since </w:t>
      </w:r>
      <w:r w:rsidR="00243856">
        <w:t xml:space="preserve">there is precedent for this. </w:t>
      </w:r>
    </w:p>
    <w:p w14:paraId="7E7FD5A2" w14:textId="59280D88" w:rsidR="00A2219C" w:rsidRDefault="00BA72F5" w:rsidP="00F57EAD">
      <w:r>
        <w:t xml:space="preserve">- </w:t>
      </w:r>
      <w:r w:rsidR="00243856">
        <w:t xml:space="preserve">[Subsequently, </w:t>
      </w:r>
      <w:r w:rsidR="00475FCD">
        <w:t xml:space="preserve">Ramesh confirmed that this is okay. </w:t>
      </w:r>
      <w:r w:rsidR="00243856">
        <w:t xml:space="preserve">Deron </w:t>
      </w:r>
      <w:r w:rsidR="00475FCD">
        <w:t xml:space="preserve">has </w:t>
      </w:r>
      <w:r w:rsidR="00243856">
        <w:t xml:space="preserve">reached out to </w:t>
      </w:r>
      <w:r w:rsidR="00243856" w:rsidRPr="00243856">
        <w:t>Mostafa Mortezaie</w:t>
      </w:r>
      <w:r w:rsidR="00243856">
        <w:t xml:space="preserve"> (IEEE R</w:t>
      </w:r>
      <w:r w:rsidR="00243856" w:rsidRPr="00243856">
        <w:t>6 Pre-College Activities Chair</w:t>
      </w:r>
      <w:r w:rsidR="00243856">
        <w:t>) to see if he had any</w:t>
      </w:r>
      <w:r w:rsidR="00475FCD">
        <w:t xml:space="preserve"> additional</w:t>
      </w:r>
      <w:r w:rsidR="00243856">
        <w:t xml:space="preserve"> guidelines.]</w:t>
      </w:r>
    </w:p>
    <w:p w14:paraId="3F3FEAB0" w14:textId="77777777" w:rsidR="00591ABB" w:rsidRDefault="00591ABB" w:rsidP="00F57EAD"/>
    <w:p w14:paraId="121B4718" w14:textId="3B831F70" w:rsidR="00591ABB" w:rsidRPr="00591ABB" w:rsidRDefault="00591ABB" w:rsidP="00F57EAD">
      <w:pPr>
        <w:rPr>
          <w:b/>
          <w:u w:val="single"/>
        </w:rPr>
      </w:pPr>
      <w:r w:rsidRPr="00591ABB">
        <w:rPr>
          <w:b/>
          <w:u w:val="single"/>
        </w:rPr>
        <w:t>Motion</w:t>
      </w:r>
    </w:p>
    <w:p w14:paraId="1D1B6A62" w14:textId="0228C685" w:rsidR="00F57EAD" w:rsidRPr="00E971E4" w:rsidRDefault="00F57EAD" w:rsidP="00F57EAD">
      <w:r>
        <w:t xml:space="preserve">Moved by Doug, seconded by Deron, to approve </w:t>
      </w:r>
      <w:r w:rsidR="00A2219C">
        <w:t xml:space="preserve">the </w:t>
      </w:r>
      <w:r>
        <w:t xml:space="preserve">2022 budget. </w:t>
      </w:r>
      <w:r w:rsidRPr="00F57EAD">
        <w:rPr>
          <w:b/>
        </w:rPr>
        <w:t>Approved</w:t>
      </w:r>
      <w:r>
        <w:t xml:space="preserve"> unanimously.</w:t>
      </w:r>
    </w:p>
    <w:p w14:paraId="53D81CE4" w14:textId="5D176350" w:rsidR="00643FD0" w:rsidRDefault="00643FD0" w:rsidP="00244DF5">
      <w:pPr>
        <w:pStyle w:val="Heading2"/>
      </w:pPr>
      <w:r w:rsidRPr="00643FD0">
        <w:t>Region 6 OpCom</w:t>
      </w:r>
    </w:p>
    <w:p w14:paraId="6549CFC6" w14:textId="2FCF4BB0" w:rsidR="00643FD0" w:rsidRPr="005B6E1F" w:rsidRDefault="00643FD0" w:rsidP="005B6E1F">
      <w:r>
        <w:t>Doug sent out th</w:t>
      </w:r>
      <w:r w:rsidR="008B6BE7">
        <w:t xml:space="preserve">is link right after the meeting: </w:t>
      </w:r>
      <w:hyperlink r:id="rId11" w:history="1">
        <w:r w:rsidR="008B6BE7" w:rsidRPr="000B6C82">
          <w:rPr>
            <w:rStyle w:val="Hyperlink"/>
          </w:rPr>
          <w:t>https://events.vtools.ieee.org/m/293241</w:t>
        </w:r>
      </w:hyperlink>
      <w:r w:rsidR="008B6BE7">
        <w:t>. February 25 - 27, online.</w:t>
      </w:r>
    </w:p>
    <w:p w14:paraId="0752BC31" w14:textId="02252318" w:rsidR="00591ABB" w:rsidRDefault="00591ABB" w:rsidP="00244DF5">
      <w:pPr>
        <w:pStyle w:val="Heading2"/>
      </w:pPr>
      <w:r>
        <w:t>Other</w:t>
      </w:r>
    </w:p>
    <w:p w14:paraId="3E35BB81" w14:textId="1AC28362" w:rsidR="00591ABB" w:rsidRDefault="00591ABB" w:rsidP="00591ABB">
      <w:r>
        <w:t xml:space="preserve">Deron will file "L31" meeting reports that have not been filed. He will also file them for the individual STEM student workshops on behalf of chapters that need </w:t>
      </w:r>
      <w:r w:rsidR="00C25741">
        <w:t>to fill their quota</w:t>
      </w:r>
      <w:r>
        <w:t>.</w:t>
      </w:r>
    </w:p>
    <w:p w14:paraId="45EB288D" w14:textId="77777777" w:rsidR="00591ABB" w:rsidRDefault="00591ABB" w:rsidP="00591ABB"/>
    <w:p w14:paraId="0C0A4C7E" w14:textId="6F911F07" w:rsidR="00591ABB" w:rsidRPr="00591ABB" w:rsidRDefault="00C25741" w:rsidP="00591ABB">
      <w:r>
        <w:t>T</w:t>
      </w:r>
      <w:r w:rsidR="00591ABB">
        <w:t xml:space="preserve">entative date </w:t>
      </w:r>
      <w:r>
        <w:t xml:space="preserve">for Santa Paula STEM </w:t>
      </w:r>
      <w:r w:rsidR="00F0235E">
        <w:t xml:space="preserve">event is </w:t>
      </w:r>
      <w:r w:rsidR="00591ABB">
        <w:t>March 26.</w:t>
      </w:r>
      <w:r w:rsidR="00F0235E">
        <w:t xml:space="preserve"> [Subsequently </w:t>
      </w:r>
      <w:r w:rsidR="00F0235E" w:rsidRPr="00F0235E">
        <w:rPr>
          <w:u w:val="single"/>
        </w:rPr>
        <w:t>confirmed</w:t>
      </w:r>
      <w:r w:rsidR="00F0235E">
        <w:t>.]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0201FDC4" w:rsidR="00574044" w:rsidRPr="00086C38" w:rsidRDefault="00310353" w:rsidP="00A446A3">
      <w:r w:rsidRPr="00310353">
        <w:rPr>
          <w:b/>
        </w:rPr>
        <w:t xml:space="preserve">Monday, </w:t>
      </w:r>
      <w:r w:rsidR="00F0235E">
        <w:rPr>
          <w:b/>
        </w:rPr>
        <w:t>February 28</w:t>
      </w:r>
      <w:r w:rsidR="00187A44">
        <w:rPr>
          <w:b/>
        </w:rPr>
        <w:t>, 2022</w:t>
      </w:r>
      <w:r w:rsidRPr="00310353">
        <w:rPr>
          <w:b/>
        </w:rPr>
        <w:t>; 6:30 PM</w:t>
      </w:r>
      <w:r w:rsidR="00C90647">
        <w:rPr>
          <w:b/>
        </w:rPr>
        <w:t xml:space="preserve"> P</w:t>
      </w:r>
      <w:r w:rsidR="00187A44">
        <w:rPr>
          <w:b/>
        </w:rPr>
        <w:t>S</w:t>
      </w:r>
      <w:r w:rsidR="00C90647">
        <w:rPr>
          <w:b/>
        </w:rPr>
        <w:t>T</w:t>
      </w:r>
      <w:r w:rsidR="00086C38">
        <w:rPr>
          <w:b/>
        </w:rPr>
        <w:t>.</w:t>
      </w:r>
    </w:p>
    <w:p w14:paraId="15B4373C" w14:textId="77777777" w:rsidR="00DE11FF" w:rsidRDefault="00DE11FF" w:rsidP="00A446A3">
      <w:pPr>
        <w:rPr>
          <w:b/>
        </w:rPr>
      </w:pPr>
    </w:p>
    <w:p w14:paraId="74106552" w14:textId="54CFED55" w:rsidR="0019550A" w:rsidRDefault="00FE5F1B" w:rsidP="0073304A">
      <w:pPr>
        <w:rPr>
          <w:b/>
          <w:sz w:val="24"/>
          <w:szCs w:val="22"/>
        </w:rPr>
      </w:pPr>
      <w:r>
        <w:t xml:space="preserve">Meeting was adjourned at </w:t>
      </w:r>
      <w:r w:rsidR="00187A44">
        <w:t>7:3</w:t>
      </w:r>
      <w:r w:rsidR="00FF0919">
        <w:t>0</w:t>
      </w:r>
      <w:r w:rsidR="00DE11FF">
        <w:t xml:space="preserve"> PM.</w:t>
      </w:r>
      <w:r w:rsidR="0073304A">
        <w:rPr>
          <w:rFonts w:ascii="Arial" w:hAnsi="Arial"/>
        </w:rPr>
        <w:br w:type="page"/>
      </w:r>
    </w:p>
    <w:p w14:paraId="72448F23" w14:textId="489DFE36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Default="000B63A4" w:rsidP="002B644F">
      <w:pPr>
        <w:rPr>
          <w:rStyle w:val="Hyperlink"/>
        </w:rPr>
      </w:pPr>
      <w:hyperlink r:id="rId12" w:history="1">
        <w:r w:rsidR="00590F7A">
          <w:rPr>
            <w:rStyle w:val="Hyperlink"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Cristian C.</w:t>
            </w: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40ED0E0A" w14:textId="46742EBB" w:rsidR="009B31EC" w:rsidRPr="00FE5F1B" w:rsidRDefault="009B31EC" w:rsidP="009F4A68">
      <w:pPr>
        <w:tabs>
          <w:tab w:val="left" w:pos="3150"/>
        </w:tabs>
        <w:spacing w:before="240"/>
        <w:rPr>
          <w:b/>
        </w:rPr>
      </w:pPr>
    </w:p>
    <w:sectPr w:rsidR="009B31EC" w:rsidRPr="00FE5F1B" w:rsidSect="00EA5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4751E" w14:textId="77777777" w:rsidR="000B63A4" w:rsidRDefault="000B63A4" w:rsidP="00DE1E82">
      <w:pPr>
        <w:spacing w:line="240" w:lineRule="auto"/>
      </w:pPr>
      <w:r>
        <w:separator/>
      </w:r>
    </w:p>
  </w:endnote>
  <w:endnote w:type="continuationSeparator" w:id="0">
    <w:p w14:paraId="6C9844DB" w14:textId="77777777" w:rsidR="000B63A4" w:rsidRDefault="000B63A4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9E0C" w14:textId="77777777" w:rsidR="000B63A4" w:rsidRDefault="000B63A4" w:rsidP="00DE1E82">
      <w:pPr>
        <w:spacing w:line="240" w:lineRule="auto"/>
      </w:pPr>
      <w:r>
        <w:separator/>
      </w:r>
    </w:p>
  </w:footnote>
  <w:footnote w:type="continuationSeparator" w:id="0">
    <w:p w14:paraId="469250B4" w14:textId="77777777" w:rsidR="000B63A4" w:rsidRDefault="000B63A4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4A92"/>
    <w:rsid w:val="00076A29"/>
    <w:rsid w:val="00080F3F"/>
    <w:rsid w:val="00082646"/>
    <w:rsid w:val="00086C38"/>
    <w:rsid w:val="0008780B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430"/>
    <w:rsid w:val="00141C5D"/>
    <w:rsid w:val="0014640F"/>
    <w:rsid w:val="00147F50"/>
    <w:rsid w:val="001568D6"/>
    <w:rsid w:val="0015707F"/>
    <w:rsid w:val="00160805"/>
    <w:rsid w:val="00161329"/>
    <w:rsid w:val="001631FD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FE6"/>
    <w:rsid w:val="0020213B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2F5D40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0A3"/>
    <w:rsid w:val="00357547"/>
    <w:rsid w:val="00362A70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7D16"/>
    <w:rsid w:val="00470E8F"/>
    <w:rsid w:val="00471BE4"/>
    <w:rsid w:val="004751BB"/>
    <w:rsid w:val="00475FCD"/>
    <w:rsid w:val="00487B7D"/>
    <w:rsid w:val="0049606C"/>
    <w:rsid w:val="004A0910"/>
    <w:rsid w:val="004A5110"/>
    <w:rsid w:val="004A7856"/>
    <w:rsid w:val="004A7A50"/>
    <w:rsid w:val="004B07BA"/>
    <w:rsid w:val="004B1899"/>
    <w:rsid w:val="004B2C7E"/>
    <w:rsid w:val="004C065D"/>
    <w:rsid w:val="004C7071"/>
    <w:rsid w:val="004D2008"/>
    <w:rsid w:val="004D7696"/>
    <w:rsid w:val="004D7DC6"/>
    <w:rsid w:val="004E31CC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605C9"/>
    <w:rsid w:val="00571714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ADD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F090A"/>
    <w:rsid w:val="005F105B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302B4"/>
    <w:rsid w:val="00831D6E"/>
    <w:rsid w:val="008326AD"/>
    <w:rsid w:val="0083526B"/>
    <w:rsid w:val="00835A96"/>
    <w:rsid w:val="00835F65"/>
    <w:rsid w:val="00842DF7"/>
    <w:rsid w:val="008446A0"/>
    <w:rsid w:val="008466BE"/>
    <w:rsid w:val="008502F7"/>
    <w:rsid w:val="00850DEE"/>
    <w:rsid w:val="00851419"/>
    <w:rsid w:val="00852B22"/>
    <w:rsid w:val="0085498F"/>
    <w:rsid w:val="00862A14"/>
    <w:rsid w:val="00863668"/>
    <w:rsid w:val="008669B3"/>
    <w:rsid w:val="00866AF5"/>
    <w:rsid w:val="008723BB"/>
    <w:rsid w:val="00873C34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357DD"/>
    <w:rsid w:val="00935F0B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78ED"/>
    <w:rsid w:val="00970A99"/>
    <w:rsid w:val="00974D10"/>
    <w:rsid w:val="009774D3"/>
    <w:rsid w:val="00980A9E"/>
    <w:rsid w:val="009842D4"/>
    <w:rsid w:val="00984F15"/>
    <w:rsid w:val="0098538A"/>
    <w:rsid w:val="00986F3F"/>
    <w:rsid w:val="00995853"/>
    <w:rsid w:val="00996D32"/>
    <w:rsid w:val="00996FBF"/>
    <w:rsid w:val="009A0C52"/>
    <w:rsid w:val="009A2FCB"/>
    <w:rsid w:val="009A5A8D"/>
    <w:rsid w:val="009A67B8"/>
    <w:rsid w:val="009B18B9"/>
    <w:rsid w:val="009B31EC"/>
    <w:rsid w:val="009B323E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4A68"/>
    <w:rsid w:val="009F6B87"/>
    <w:rsid w:val="009F6F1D"/>
    <w:rsid w:val="00A04EEB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5E56"/>
    <w:rsid w:val="00A264DF"/>
    <w:rsid w:val="00A30AD5"/>
    <w:rsid w:val="00A41904"/>
    <w:rsid w:val="00A446A3"/>
    <w:rsid w:val="00A4686F"/>
    <w:rsid w:val="00A46DBC"/>
    <w:rsid w:val="00A47402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51B0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7381"/>
    <w:rsid w:val="00B03BD3"/>
    <w:rsid w:val="00B03DF0"/>
    <w:rsid w:val="00B04C69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70BE"/>
    <w:rsid w:val="00B47814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A72F5"/>
    <w:rsid w:val="00BB58A3"/>
    <w:rsid w:val="00BB5CC4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2003C"/>
    <w:rsid w:val="00C25741"/>
    <w:rsid w:val="00C347FB"/>
    <w:rsid w:val="00C423B6"/>
    <w:rsid w:val="00C445FC"/>
    <w:rsid w:val="00C6090B"/>
    <w:rsid w:val="00C64016"/>
    <w:rsid w:val="00C67389"/>
    <w:rsid w:val="00C67565"/>
    <w:rsid w:val="00C76353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F80"/>
    <w:rsid w:val="00D50EB9"/>
    <w:rsid w:val="00D519D8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567D"/>
    <w:rsid w:val="00D85A94"/>
    <w:rsid w:val="00D873C7"/>
    <w:rsid w:val="00D901B6"/>
    <w:rsid w:val="00D911A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2286A"/>
    <w:rsid w:val="00E228C2"/>
    <w:rsid w:val="00E23BD1"/>
    <w:rsid w:val="00E27DBC"/>
    <w:rsid w:val="00E313DE"/>
    <w:rsid w:val="00E333AB"/>
    <w:rsid w:val="00E44445"/>
    <w:rsid w:val="00E44F30"/>
    <w:rsid w:val="00E577EE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412E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57A81"/>
    <w:rsid w:val="00F57EAD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3F9A"/>
    <w:rsid w:val="00FB66B9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091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29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oconf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ee-bv.org/conferences-and-event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vtools.ieee.org/m/2932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enturacountyrecovers.org/newsro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vid.cdc.gov/covid-data-tracker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6AE6-9E88-4F68-89E8-DB5E85C9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2022-02-28T02:45:00Z</dcterms:modified>
  <cp:version/>
</cp:coreProperties>
</file>