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1"/>
      </w:pPr>
      <w:r>
        <w:t>IEEE Buenaventura Section</w:t>
      </w:r>
    </w:p>
    <w:p>
      <w:pPr>
        <w:pStyle w:val="para11"/>
      </w:pPr>
      <w:r>
        <w:t>OpCom Meeting Minutes</w:t>
      </w:r>
    </w:p>
    <w:p>
      <w:pPr>
        <w:pStyle w:val="para1"/>
      </w:pPr>
      <w:r/>
    </w:p>
    <w:p>
      <w:pPr>
        <w:pStyle w:val="para1"/>
      </w:pPr>
      <w:r>
        <w:t>December 4, 2023; 6:30 PM</w:t>
      </w:r>
    </w:p>
    <w:tbl>
      <w:tblPr>
        <w:tblStyle w:val="TableGrid"/>
        <w:name w:val="Table1"/>
        <w:tabOrder w:val="0"/>
        <w:jc w:val="left"/>
        <w:tblInd w:w="0" w:type="dxa"/>
        <w:tblW w:w="10800" w:type="dxa"/>
        <w:tblLook w:val="04A0" w:firstRow="1" w:lastRow="0" w:firstColumn="1" w:lastColumn="0" w:noHBand="0" w:noVBand="1"/>
      </w:tblPr>
      <w:tblGrid>
        <w:gridCol w:w="10800"/>
      </w:tblGrid>
      <w:tr>
        <w:trPr>
          <w:tblHeader w:val="0"/>
          <w:cantSplit w:val="0"/>
          <w:trHeight w:val="0" w:hRule="auto"/>
        </w:trPr>
        <w:tc>
          <w:tcPr>
            <w:tcW w:w="10800" w:type="dxa"/>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cBorders>
            <w:tmTcPr id="1704931368" protected="0"/>
          </w:tcPr>
          <w:p>
            <w:pPr>
              <w:pStyle w:val="para1"/>
              <w:tabs defTabSz="720">
                <w:tab w:val="left" w:pos="1035" w:leader="none"/>
              </w:tabs>
            </w:pPr>
            <w:r>
              <w:t>Online</w:t>
            </w:r>
          </w:p>
        </w:tc>
      </w:tr>
    </w:tbl>
    <w:p>
      <w:pPr>
        <w:pStyle w:val="para2"/>
      </w:pPr>
      <w:r>
        <w:t>Attendees</w:t>
      </w:r>
    </w:p>
    <w:tbl>
      <w:tblPr>
        <w:tblStyle w:val="TableGrid"/>
        <w:name w:val="Table2"/>
        <w:tabOrder w:val="0"/>
        <w:jc w:val="left"/>
        <w:tblInd w:w="0" w:type="dxa"/>
        <w:tblW w:w="7192" w:type="dxa"/>
        <w:tblLook w:val="04A0" w:firstRow="1" w:lastRow="0" w:firstColumn="1" w:lastColumn="0" w:noHBand="0" w:noVBand="1"/>
      </w:tblPr>
      <w:tblGrid>
        <w:gridCol w:w="3596"/>
        <w:gridCol w:w="3596"/>
      </w:tblGrid>
      <w:tr>
        <w:trPr>
          <w:tblHeader w:val="0"/>
          <w:cantSplit w:val="0"/>
          <w:trHeight w:val="0" w:hRule="auto"/>
        </w:trPr>
        <w:tc>
          <w:tcPr>
            <w:tcW w:w="3596" w:type="dxa"/>
            <w:tcMar>
              <w:top w:w="0" w:type="dxa"/>
              <w:left w:w="108" w:type="dxa"/>
              <w:bottom w:w="0" w:type="dxa"/>
              <w:right w:w="108" w:type="dxa"/>
            </w:tcMar>
            <w:tmTcPr id="1704931368" protected="0"/>
          </w:tcPr>
          <w:p>
            <w:pPr/>
            <w:r>
              <w:t>Doug Askegard</w:t>
            </w:r>
          </w:p>
        </w:tc>
        <w:tc>
          <w:tcPr>
            <w:tcW w:w="3596" w:type="dxa"/>
            <w:tcMar>
              <w:top w:w="0" w:type="dxa"/>
              <w:left w:w="108" w:type="dxa"/>
              <w:bottom w:w="0" w:type="dxa"/>
              <w:right w:w="108" w:type="dxa"/>
            </w:tcMar>
            <w:tmTcPr id="1704931368" protected="0"/>
          </w:tcPr>
          <w:p>
            <w:pPr/>
            <w:r>
              <w:t>Victor Lin</w:t>
            </w:r>
          </w:p>
        </w:tc>
      </w:tr>
      <w:tr>
        <w:trPr>
          <w:tblHeader w:val="0"/>
          <w:cantSplit w:val="0"/>
          <w:trHeight w:val="0" w:hRule="auto"/>
        </w:trPr>
        <w:tc>
          <w:tcPr>
            <w:tcW w:w="3596" w:type="dxa"/>
            <w:tcMar>
              <w:top w:w="0" w:type="dxa"/>
              <w:left w:w="108" w:type="dxa"/>
              <w:bottom w:w="0" w:type="dxa"/>
              <w:right w:w="108" w:type="dxa"/>
            </w:tcMar>
            <w:tmTcPr id="1704931368" protected="0"/>
          </w:tcPr>
          <w:p>
            <w:pPr/>
            <w:r>
              <w:t>Lubos Brieda</w:t>
            </w:r>
          </w:p>
        </w:tc>
        <w:tc>
          <w:tcPr>
            <w:tcW w:w="3596" w:type="dxa"/>
            <w:tcMar>
              <w:top w:w="0" w:type="dxa"/>
              <w:left w:w="108" w:type="dxa"/>
              <w:bottom w:w="0" w:type="dxa"/>
              <w:right w:w="108" w:type="dxa"/>
            </w:tcMar>
            <w:tmTcPr id="1704931368" protected="0"/>
          </w:tcPr>
          <w:p>
            <w:pPr/>
            <w:r>
              <w:t>Momin Quddus</w:t>
            </w:r>
          </w:p>
        </w:tc>
      </w:tr>
      <w:tr>
        <w:trPr>
          <w:tblHeader w:val="0"/>
          <w:cantSplit w:val="0"/>
          <w:trHeight w:val="0" w:hRule="auto"/>
        </w:trPr>
        <w:tc>
          <w:tcPr>
            <w:tcW w:w="3596" w:type="dxa"/>
            <w:tcMar>
              <w:top w:w="0" w:type="dxa"/>
              <w:left w:w="108" w:type="dxa"/>
              <w:bottom w:w="0" w:type="dxa"/>
              <w:right w:w="108" w:type="dxa"/>
            </w:tcMar>
            <w:tmTcPr id="1704931368" protected="0"/>
          </w:tcPr>
          <w:p>
            <w:pPr/>
            <w:r>
              <w:t>Nathalie Gosset</w:t>
            </w:r>
          </w:p>
        </w:tc>
        <w:tc>
          <w:tcPr>
            <w:tcW w:w="3596" w:type="dxa"/>
            <w:tcMar>
              <w:top w:w="0" w:type="dxa"/>
              <w:left w:w="108" w:type="dxa"/>
              <w:bottom w:w="0" w:type="dxa"/>
              <w:right w:w="108" w:type="dxa"/>
            </w:tcMar>
            <w:tmTcPr id="1704931368" protected="0"/>
          </w:tcPr>
          <w:p>
            <w:pPr/>
            <w:r>
              <w:t>Rick Ross</w:t>
            </w:r>
          </w:p>
        </w:tc>
      </w:tr>
      <w:tr>
        <w:trPr>
          <w:tblHeader w:val="0"/>
          <w:cantSplit w:val="0"/>
          <w:trHeight w:val="0" w:hRule="auto"/>
        </w:trPr>
        <w:tc>
          <w:tcPr>
            <w:tcW w:w="3596" w:type="dxa"/>
            <w:tcMar>
              <w:top w:w="0" w:type="dxa"/>
              <w:left w:w="108" w:type="dxa"/>
              <w:bottom w:w="0" w:type="dxa"/>
              <w:right w:w="108" w:type="dxa"/>
            </w:tcMar>
            <w:tmTcPr id="1704931368" protected="0"/>
          </w:tcPr>
          <w:p>
            <w:pPr/>
            <w:r>
              <w:t>Jerry Knotts</w:t>
            </w:r>
          </w:p>
        </w:tc>
        <w:tc>
          <w:tcPr>
            <w:tcW w:w="3596" w:type="dxa"/>
            <w:tcMar>
              <w:top w:w="0" w:type="dxa"/>
              <w:left w:w="108" w:type="dxa"/>
              <w:bottom w:w="0" w:type="dxa"/>
              <w:right w:w="108" w:type="dxa"/>
            </w:tcMar>
            <w:tmTcPr id="1704931368" protected="0"/>
          </w:tcPr>
          <w:p>
            <w:pPr/>
            <w:r>
              <w:t>Mohammad Tehrani</w:t>
            </w:r>
          </w:p>
        </w:tc>
      </w:tr>
      <w:tr>
        <w:trPr>
          <w:tblHeader w:val="0"/>
          <w:cantSplit w:val="0"/>
          <w:trHeight w:val="0" w:hRule="auto"/>
        </w:trPr>
        <w:tc>
          <w:tcPr>
            <w:tcW w:w="3596" w:type="dxa"/>
            <w:tcMar>
              <w:top w:w="0" w:type="dxa"/>
              <w:left w:w="108" w:type="dxa"/>
              <w:bottom w:w="0" w:type="dxa"/>
              <w:right w:w="108" w:type="dxa"/>
            </w:tcMar>
            <w:tmTcPr id="1704931368" protected="0"/>
          </w:tcPr>
          <w:p>
            <w:pPr/>
            <w:r>
              <w:t>Deron Johnson</w:t>
            </w:r>
          </w:p>
        </w:tc>
        <w:tc>
          <w:tcPr>
            <w:tcW w:w="3596" w:type="dxa"/>
            <w:tcMar>
              <w:top w:w="0" w:type="dxa"/>
              <w:left w:w="108" w:type="dxa"/>
              <w:bottom w:w="0" w:type="dxa"/>
              <w:right w:w="108" w:type="dxa"/>
            </w:tcMar>
            <w:tmTcPr id="1704931368" protected="0"/>
          </w:tcPr>
          <w:p>
            <w:pPr/>
            <w:r>
              <w:t>Don Thomas</w:t>
            </w:r>
          </w:p>
        </w:tc>
      </w:tr>
    </w:tbl>
    <w:p>
      <w:pPr>
        <w:pStyle w:val="para2"/>
      </w:pPr>
      <w:r>
        <w:t>Local Highlights</w:t>
      </w:r>
    </w:p>
    <w:p>
      <w:pPr>
        <w:rPr>
          <w:u w:color="ffffff" w:val="single"/>
        </w:rPr>
      </w:pPr>
      <w:r>
        <w:rPr>
          <w:u w:color="ffffff" w:val="single"/>
        </w:rPr>
        <w:t>Aerospace - Mohammad</w:t>
      </w:r>
    </w:p>
    <w:p>
      <w:r>
        <w:t>January 18: Development of flights suits. Joint meeting with LMAG.</w:t>
      </w:r>
    </w:p>
    <w:p>
      <w:r>
        <w:t>There also might be a talk on CubeSats coming up in early 2024.</w:t>
      </w:r>
    </w:p>
    <w:p>
      <w:r/>
    </w:p>
    <w:p>
      <w:pPr>
        <w:rPr>
          <w:u w:color="ffffff" w:val="single"/>
        </w:rPr>
      </w:pPr>
      <w:r>
        <w:rPr>
          <w:u w:color="ffffff" w:val="single"/>
        </w:rPr>
        <w:t>Computer - Deron</w:t>
      </w:r>
    </w:p>
    <w:p>
      <w:r>
        <w:t>November 8 talk was “What You Should Know about Work”, targeted at recent grads and soon-to-be grads.</w:t>
      </w:r>
    </w:p>
    <w:p>
      <w:r>
        <w:t>Hoping to have someone in January talk about cloud security.</w:t>
      </w:r>
    </w:p>
    <w:p>
      <w:r/>
    </w:p>
    <w:p>
      <w:pPr>
        <w:rPr>
          <w:u w:color="ffffff" w:val="single"/>
        </w:rPr>
      </w:pPr>
      <w:r>
        <w:rPr>
          <w:u w:color="ffffff" w:val="single"/>
        </w:rPr>
        <w:t>ComSoc - Victor</w:t>
      </w:r>
    </w:p>
    <w:p>
      <w:pPr>
        <w:rPr>
          <w:u w:color="ffffff" w:val="single"/>
        </w:rPr>
      </w:pPr>
      <w:r>
        <w:rPr>
          <w:u w:color="ffffff" w:val="single"/>
        </w:rPr>
        <w:t>November 7 talk was on the evolution of Wi-Fi. About 50 people attended online.</w:t>
      </w:r>
    </w:p>
    <w:p>
      <w:pPr>
        <w:rPr>
          <w:u w:color="ffffff" w:val="single"/>
        </w:rPr>
      </w:pPr>
      <w:r>
        <w:rPr>
          <w:u w:color="ffffff" w:val="single"/>
        </w:rPr>
      </w:r>
    </w:p>
    <w:p>
      <w:pPr>
        <w:rPr>
          <w:u w:color="ffffff" w:val="single"/>
        </w:rPr>
      </w:pPr>
      <w:r>
        <w:rPr>
          <w:u w:color="ffffff" w:val="single"/>
        </w:rPr>
        <w:t>LMAG - Jerry</w:t>
      </w:r>
    </w:p>
    <w:p>
      <w:r>
        <w:t>Teaming up with Mohammad on the January AES meeting mentioned above.</w:t>
      </w:r>
    </w:p>
    <w:p>
      <w:r/>
    </w:p>
    <w:p>
      <w:pPr>
        <w:rPr>
          <w:u w:color="ffffff" w:val="single"/>
        </w:rPr>
      </w:pPr>
      <w:r>
        <w:rPr>
          <w:u w:color="ffffff" w:val="single"/>
        </w:rPr>
        <w:t>MTTS - Momin</w:t>
      </w:r>
    </w:p>
    <w:p>
      <w:r>
        <w:t>Momin attended a talk on November 8 at Caltech on “Unlocking Movement”.</w:t>
      </w:r>
    </w:p>
    <w:p>
      <w:pPr>
        <w:pStyle w:val="para2"/>
      </w:pPr>
      <w:r>
        <w:t>Review Minutes of Previous Meeting</w:t>
      </w:r>
    </w:p>
    <w:p>
      <w:r>
        <w:t>Minutes from Deron of the October 30 meeting were accepted as submitted.</w:t>
      </w:r>
    </w:p>
    <w:p>
      <w:pPr>
        <w:pStyle w:val="para2"/>
      </w:pPr>
      <w:r>
        <w:t>2024 Budget</w:t>
      </w:r>
    </w:p>
    <w:p>
      <w:r>
        <w:t>Rick and Nathalie reviewed the 2024 budget proposal.</w:t>
      </w:r>
    </w:p>
    <w:p>
      <w:r/>
    </w:p>
    <w:p>
      <w:r>
        <w:t>Our largest budget category is STEM events. In order to avoid a shortfall, it was suggested that each chapter contribute 15% of its current balance to support the section. Jerry noted that the section cannot require this, and it is important that each chapter chair individually decide what they are willing to contribute. Rick agreed to reach out to the chapter chairs.</w:t>
      </w:r>
    </w:p>
    <w:p>
      <w:r/>
    </w:p>
    <w:p>
      <w:r>
        <w:t xml:space="preserve">With the caveat listed above, the 2024 budget was </w:t>
      </w:r>
      <w:r>
        <w:rPr>
          <w:b/>
          <w:bCs/>
        </w:rPr>
        <w:t>approved</w:t>
      </w:r>
      <w:r>
        <w:t xml:space="preserve"> unanimously.</w:t>
      </w:r>
    </w:p>
    <w:p>
      <w:pPr>
        <w:pStyle w:val="para2"/>
      </w:pPr>
      <w:r>
        <w:t>Treasurer's Report</w:t>
      </w:r>
    </w:p>
    <w:p>
      <w:pPr>
        <w:rPr>
          <w:b/>
          <w:sz w:val="24"/>
          <w:szCs w:val="22"/>
        </w:rPr>
      </w:pPr>
      <w:r>
        <w:t>Treasurer’s report from Rick was accepted as submitted. Nathalie requested that the checks be provided to the treasurer as soon as possible. Momin asked if it would make sense to retain some of the checks. Deron and Nathalie said no and explained the segregation of duties required by IEEE</w:t>
      </w:r>
      <w:r>
        <w:rPr>
          <w:b/>
          <w:sz w:val="24"/>
          <w:szCs w:val="22"/>
        </w:rPr>
        <w:t>.</w:t>
      </w:r>
    </w:p>
    <w:p>
      <w:pPr>
        <w:pStyle w:val="para2"/>
      </w:pPr>
      <w:r>
        <w:br w:type="page"/>
      </w:r>
      <w:r>
        <w:t>Fall Mixer</w:t>
      </w:r>
    </w:p>
    <w:p>
      <w:pPr>
        <w:rPr>
          <w:rFonts w:cs="Arial"/>
          <w:szCs w:val="20"/>
        </w:rPr>
      </w:pPr>
      <w:r>
        <w:rPr>
          <w:rFonts w:cs="Arial"/>
          <w:szCs w:val="20"/>
        </w:rPr>
        <w:t>There were 64 people in attendance. The food quantity is always a guess, and the tri-tip went quickly. The three scholarships were awarded, along with the IEEE student memberships. The presentation from Hoppy Price on Robotic Lunar Village was very well received.</w:t>
      </w:r>
    </w:p>
    <w:p>
      <w:pPr>
        <w:pStyle w:val="para2"/>
      </w:pPr>
      <w:r>
        <w:t>FLL Robotics Tournament</w:t>
      </w:r>
    </w:p>
    <w:p>
      <w:pPr>
        <w:rPr>
          <w:rFonts w:cs="Arial"/>
          <w:szCs w:val="20"/>
        </w:rPr>
      </w:pPr>
      <w:r>
        <w:rPr>
          <w:rFonts w:cs="Arial"/>
          <w:szCs w:val="20"/>
        </w:rPr>
        <w:t>The tournament held on November 12 in Thousand Oaks. There were about 150 students from 23 teams. Bob Rumer was the Tournament Director, with Deron Johnson assisting him. Several IEEE members have volunteered as judges, including Lubos and Momin.</w:t>
      </w:r>
    </w:p>
    <w:p>
      <w:pPr>
        <w:rPr>
          <w:rFonts w:cs="Arial"/>
          <w:szCs w:val="20"/>
        </w:rPr>
      </w:pPr>
      <w:r>
        <w:rPr>
          <w:rFonts w:cs="Arial"/>
          <w:szCs w:val="20"/>
        </w:rPr>
      </w:r>
    </w:p>
    <w:p>
      <w:pPr>
        <w:rPr>
          <w:rFonts w:cs="Arial"/>
          <w:szCs w:val="20"/>
        </w:rPr>
      </w:pPr>
      <w:r>
        <w:rPr>
          <w:rFonts w:cs="Arial"/>
          <w:szCs w:val="20"/>
        </w:rPr>
        <w:t>There were several things mentioned regarding lessons learned, including ordering a second round of pizza earlier, and more prominently mentioning the IEEE Buenaventura support during the awards ceremony.</w:t>
      </w:r>
    </w:p>
    <w:p>
      <w:pPr>
        <w:pStyle w:val="para2"/>
      </w:pPr>
      <w:r>
        <w:t>Next Meeting: Monday, January 8, 6:30 PM Pacific.</w:t>
        <w:br w:type="textWrapping"/>
        <w:t>(Postponed two weeks for the holidays.)</w:t>
      </w:r>
    </w:p>
    <w:p>
      <w:pPr>
        <w:pStyle w:val="para2"/>
        <w:rPr>
          <w:b w:val="0"/>
          <w:sz w:val="20"/>
          <w:szCs w:val="24"/>
        </w:rPr>
      </w:pPr>
      <w:r>
        <w:rPr>
          <w:b w:val="0"/>
          <w:sz w:val="20"/>
          <w:szCs w:val="24"/>
        </w:rPr>
        <w:t>Meeting was adjourned at 7:50 PM.</w:t>
      </w:r>
    </w:p>
    <w:sectPr>
      <w:footnotePr>
        <w:pos w:val="pageBottom"/>
        <w:numFmt w:val="decimal"/>
        <w:numStart w:val="1"/>
        <w:numRestart w:val="continuous"/>
      </w:footnotePr>
      <w:endnotePr>
        <w:pos w:val="docEnd"/>
        <w:numFmt w:val="lowerRoman"/>
        <w:numStart w:val="1"/>
        <w:numRestart w:val="continuous"/>
      </w:endnotePr>
      <w:type w:val="nextPage"/>
      <w:pgSz w:h="15840" w:w="12240"/>
      <w:pgMar w:left="720" w:top="777" w:right="720" w:bottom="777"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Arial">
    <w:charset w:val="00"/>
    <w:family w:val="swiss"/>
    <w:pitch w:val="default"/>
  </w:font>
  <w:font w:name="Liberation Sans">
    <w:charset w:val="00"/>
    <w:family w:val="roman"/>
    <w:pitch w:val="default"/>
  </w:font>
  <w:font w:name="Noto Sans CJK SC">
    <w:charset w:val="00"/>
    <w:family w:val="roman"/>
    <w:pitch w:val="default"/>
  </w:font>
  <w:font w:name="Noto Sans Devanagari">
    <w:charset w:val="00"/>
    <w:family w:val="roman"/>
    <w:pitch w:val="default"/>
  </w:font>
  <w:font w:name="Tahoma">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1"/>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3"/>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33"/>
      <w:tmLastPosIdx w:val="272"/>
    </w:tmLastPosCaret>
    <w:tmLastPosAnchor>
      <w:tmLastPosPgfIdx w:val="0"/>
      <w:tmLastPosIdx w:val="0"/>
    </w:tmLastPosAnchor>
    <w:tmLastPosTblRect w:left="0" w:top="0" w:right="0" w:bottom="0"/>
  </w:tmLastPos>
  <w:tmAppRevision w:date="1704931368" w:val="1206" w:fileVer="342" w:fileVer64="64" w:fileVerOS="3"/>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en-us" w:bidi="ar-sa"/>
      </w:rPr>
    </w:rPrDefault>
    <w:pPrDefault>
      <w:pPr>
        <w:spacing w:line="276"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kern w:val="1"/>
      <w:szCs w:val="24"/>
    </w:rPr>
  </w:style>
  <w:style w:type="paragraph" w:styleId="para1">
    <w:name w:val="heading 1"/>
    <w:qFormat/>
    <w:basedOn w:val="para0"/>
    <w:next w:val="para0"/>
    <w:pPr>
      <w:outlineLvl w:val="0"/>
    </w:pPr>
    <w:rPr>
      <w:i/>
    </w:rPr>
  </w:style>
  <w:style w:type="paragraph" w:styleId="para2">
    <w:name w:val="heading 2"/>
    <w:qFormat/>
    <w:basedOn w:val="para0"/>
    <w:next w:val="para0"/>
    <w:pPr>
      <w:spacing w:before="240" w:after="120"/>
      <w:outlineLvl w:val="1"/>
    </w:pPr>
    <w:rPr>
      <w:b/>
      <w:sz w:val="24"/>
      <w:szCs w:val="22"/>
    </w:rPr>
  </w:style>
  <w:style w:type="paragraph" w:styleId="para3">
    <w:name w:val="heading 3"/>
    <w:qFormat/>
    <w:basedOn w:val="para0"/>
    <w:next w:val="para0"/>
    <w:pPr>
      <w:outlineLvl w:val="2"/>
    </w:pPr>
    <w:rPr>
      <w:b/>
    </w:rPr>
  </w:style>
  <w:style w:type="paragraph" w:styleId="para4" w:customStyle="1">
    <w:name w:val="Heading"/>
    <w:qFormat/>
    <w:basedOn w:val="para0"/>
    <w:next w:val="para5"/>
    <w:pPr>
      <w:spacing w:before="240" w:after="120"/>
      <w:keepNext/>
    </w:pPr>
    <w:rPr>
      <w:rFonts w:ascii="Liberation Sans" w:hAnsi="Liberation Sans" w:eastAsia="Noto Sans CJK SC" w:cs="Noto Sans Devanagari"/>
      <w:sz w:val="28"/>
      <w:szCs w:val="28"/>
    </w:rPr>
  </w:style>
  <w:style w:type="paragraph" w:styleId="para5">
    <w:name w:val="Body Text"/>
    <w:qFormat/>
    <w:basedOn w:val="para0"/>
    <w:pPr>
      <w:spacing w:after="140"/>
    </w:pPr>
  </w:style>
  <w:style w:type="paragraph" w:styleId="para6">
    <w:name w:val="List"/>
    <w:qFormat/>
    <w:basedOn w:val="para5"/>
    <w:rPr>
      <w:rFonts w:cs="Noto Sans Devanagari"/>
    </w:rPr>
  </w:style>
  <w:style w:type="paragraph" w:styleId="para7">
    <w:name w:val="caption"/>
    <w:qFormat/>
    <w:basedOn w:val="para0"/>
    <w:pPr>
      <w:spacing w:before="120" w:after="120"/>
      <w:suppressLineNumbers/>
    </w:pPr>
    <w:rPr>
      <w:rFonts w:cs="Noto Sans Devanagari"/>
      <w:i/>
      <w:iCs/>
      <w:sz w:val="24"/>
    </w:rPr>
  </w:style>
  <w:style w:type="paragraph" w:styleId="para8" w:customStyle="1">
    <w:name w:val="Index"/>
    <w:qFormat/>
    <w:basedOn w:val="para0"/>
    <w:pPr>
      <w:suppressLineNumbers/>
    </w:pPr>
    <w:rPr>
      <w:rFonts w:cs="Noto Sans Devanagari"/>
    </w:rPr>
  </w:style>
  <w:style w:type="paragraph" w:styleId="para9">
    <w:name w:val="Balloon Text"/>
    <w:qFormat/>
    <w:basedOn w:val="para0"/>
    <w:pPr>
      <w:spacing w:line="240" w:lineRule="auto"/>
    </w:pPr>
    <w:rPr>
      <w:rFonts w:ascii="Tahoma" w:hAnsi="Tahoma" w:cs="Tahoma"/>
      <w:sz w:val="16"/>
      <w:szCs w:val="16"/>
    </w:rPr>
  </w:style>
  <w:style w:type="paragraph" w:styleId="para10">
    <w:name w:val="Title"/>
    <w:qFormat/>
    <w:basedOn w:val="para0"/>
    <w:next w:val="para0"/>
    <w:pPr>
      <w:spacing w:after="200"/>
    </w:pPr>
    <w:rPr>
      <w:sz w:val="22"/>
    </w:rPr>
  </w:style>
  <w:style w:type="paragraph" w:styleId="para11" w:customStyle="1">
    <w:name w:val="Name"/>
    <w:qFormat/>
    <w:basedOn w:val="para0"/>
    <w:rPr>
      <w:b/>
      <w:bCs/>
      <w:sz w:val="24"/>
    </w:rPr>
  </w:style>
  <w:style w:type="paragraph" w:styleId="para12" w:customStyle="1">
    <w:name w:val="Header and Footer"/>
    <w:qFormat/>
    <w:basedOn w:val="para0"/>
  </w:style>
  <w:style w:type="paragraph" w:styleId="para13">
    <w:name w:val="Header"/>
    <w:qFormat/>
    <w:basedOn w:val="para0"/>
    <w:pPr>
      <w:spacing w:line="240" w:lineRule="auto"/>
      <w:tabs defTabSz="720">
        <w:tab w:val="center" w:pos="4680" w:leader="none"/>
        <w:tab w:val="right" w:pos="9360" w:leader="none"/>
      </w:tabs>
    </w:pPr>
  </w:style>
  <w:style w:type="paragraph" w:styleId="para14">
    <w:name w:val="Footer"/>
    <w:qFormat/>
    <w:basedOn w:val="para0"/>
    <w:pPr>
      <w:spacing w:line="240" w:lineRule="auto"/>
      <w:tabs defTabSz="720">
        <w:tab w:val="center" w:pos="4680" w:leader="none"/>
        <w:tab w:val="right" w:pos="9360" w:leader="none"/>
      </w:tabs>
    </w:pPr>
  </w:style>
  <w:style w:type="paragraph" w:styleId="para15">
    <w:name w:val="List Paragraph"/>
    <w:qFormat/>
    <w:basedOn w:val="para0"/>
    <w:pPr>
      <w:ind w:left="720"/>
      <w:contextualSpacing/>
    </w:pPr>
  </w:style>
  <w:style w:type="paragraph" w:styleId="para16">
    <w:name w:val="Revision"/>
    <w:qFormat/>
    <w:pPr>
      <w:spacing w:line="240" w:lineRule="auto"/>
    </w:pPr>
    <w:rPr>
      <w:rFonts w:ascii="Arial" w:hAnsi="Arial" w:eastAsia="Times New Roman" w:cs="Times New Roman"/>
      <w:kern w:val="1"/>
      <w:szCs w:val="24"/>
      <w:lang w:val="en-us" w:eastAsia="en-us" w:bidi="ar-sa"/>
    </w:rPr>
  </w:style>
  <w:style w:type="paragraph" w:styleId="para17" w:customStyle="1">
    <w:name w:val="Comment Text1"/>
    <w:qFormat/>
    <w:basedOn w:val="para0"/>
    <w:pPr>
      <w:spacing w:line="240" w:lineRule="auto"/>
    </w:pPr>
    <w:rPr>
      <w:szCs w:val="20"/>
    </w:rPr>
  </w:style>
  <w:style w:type="paragraph" w:styleId="para18" w:customStyle="1">
    <w:name w:val="Comment Subject1"/>
    <w:qFormat/>
    <w:basedOn w:val="para17"/>
    <w:next w:val="para17"/>
    <w:rPr>
      <w:b/>
      <w:bCs/>
    </w:rPr>
  </w:style>
  <w:style w:type="paragraph" w:styleId="para19">
    <w:name w:val="No Spacing"/>
    <w:qFormat/>
    <w:basedOn w:val="para0"/>
    <w:pPr>
      <w:spacing w:after="2" w:line="240" w:lineRule="auto"/>
      <w:contextualSpacing/>
    </w:pPr>
    <w:rPr>
      <w:rFonts w:eastAsia="Arial" w:cs="Arial"/>
      <w:sz w:val="22"/>
      <w:szCs w:val="22"/>
    </w:rPr>
  </w:style>
  <w:style w:type="paragraph" w:styleId="para20" w:customStyle="1">
    <w:name w:val="annotation text"/>
    <w:qFormat/>
    <w:basedOn w:val="para0"/>
    <w:pPr>
      <w:spacing w:line="240" w:lineRule="auto"/>
    </w:pPr>
    <w:rPr>
      <w:szCs w:val="20"/>
    </w:rPr>
  </w:style>
  <w:style w:type="paragraph" w:styleId="para21">
    <w:name w:val="Comment Text"/>
    <w:qFormat/>
    <w:basedOn w:val="para0"/>
    <w:pPr>
      <w:spacing w:line="240" w:lineRule="auto"/>
    </w:pPr>
    <w:rPr>
      <w:szCs w:val="20"/>
    </w:r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ing 2 Char"/>
    <w:basedOn w:val="char0"/>
    <w:rPr>
      <w:rFonts w:ascii="Arial" w:hAnsi="Arial"/>
      <w:b/>
      <w:sz w:val="24"/>
      <w:szCs w:val="22"/>
    </w:rPr>
  </w:style>
  <w:style w:type="character" w:styleId="char4" w:customStyle="1">
    <w:name w:val="Title Char"/>
    <w:basedOn w:val="char0"/>
    <w:rPr>
      <w:rFonts w:ascii="Arial" w:hAnsi="Arial"/>
      <w:sz w:val="22"/>
      <w:szCs w:val="24"/>
    </w:rPr>
  </w:style>
  <w:style w:type="character" w:styleId="char5" w:customStyle="1">
    <w:name w:val="Heading 3 Char"/>
    <w:basedOn w:val="char0"/>
    <w:rPr>
      <w:rFonts w:ascii="Arial" w:hAnsi="Arial"/>
      <w:b/>
      <w:szCs w:val="24"/>
    </w:rPr>
  </w:style>
  <w:style w:type="character" w:styleId="char6" w:customStyle="1">
    <w:name w:val="Header Char"/>
    <w:basedOn w:val="char0"/>
    <w:rPr>
      <w:rFonts w:ascii="Arial" w:hAnsi="Arial"/>
      <w:szCs w:val="24"/>
    </w:rPr>
  </w:style>
  <w:style w:type="character" w:styleId="char7" w:customStyle="1">
    <w:name w:val="Footer Char"/>
    <w:basedOn w:val="char0"/>
    <w:rPr>
      <w:rFonts w:ascii="Arial" w:hAnsi="Arial"/>
      <w:szCs w:val="24"/>
    </w:rPr>
  </w:style>
  <w:style w:type="character" w:styleId="char8">
    <w:name w:val="Hyperlink"/>
    <w:basedOn w:val="char0"/>
    <w:rPr>
      <w:color w:val="0000ff"/>
      <w:u w:color="ffffff" w:val="single"/>
    </w:rPr>
  </w:style>
  <w:style w:type="character" w:styleId="char9">
    <w:name w:val="FollowedHyperlink"/>
    <w:basedOn w:val="char0"/>
    <w:rPr>
      <w:color w:val="800080"/>
      <w:u w:color="ffffff" w:val="single"/>
    </w:rPr>
  </w:style>
  <w:style w:type="character" w:styleId="char10">
    <w:name w:val="Strong"/>
    <w:basedOn w:val="char0"/>
    <w:rPr>
      <w:b/>
      <w:bCs/>
    </w:rPr>
  </w:style>
  <w:style w:type="character" w:styleId="char11" w:customStyle="1">
    <w:name w:val="List Paragraph Char"/>
    <w:basedOn w:val="char0"/>
    <w:rPr>
      <w:rFonts w:ascii="Arial" w:hAnsi="Arial"/>
      <w:szCs w:val="24"/>
    </w:rPr>
  </w:style>
  <w:style w:type="character" w:styleId="char12" w:customStyle="1">
    <w:name w:val="Heading 1 Char"/>
    <w:basedOn w:val="char0"/>
    <w:rPr>
      <w:rFonts w:ascii="Arial" w:hAnsi="Arial"/>
      <w:i/>
      <w:szCs w:val="24"/>
    </w:rPr>
  </w:style>
  <w:style w:type="character" w:styleId="char13" w:customStyle="1">
    <w:name w:val="Comment Reference1"/>
    <w:basedOn w:val="char0"/>
    <w:rPr>
      <w:sz w:val="16"/>
      <w:szCs w:val="16"/>
    </w:rPr>
  </w:style>
  <w:style w:type="character" w:styleId="char14" w:customStyle="1">
    <w:name w:val="Comment Text Char"/>
    <w:basedOn w:val="char0"/>
    <w:rPr>
      <w:rFonts w:ascii="Arial" w:hAnsi="Arial"/>
    </w:rPr>
  </w:style>
  <w:style w:type="character" w:styleId="char15" w:customStyle="1">
    <w:name w:val="Comment Subject Char"/>
    <w:basedOn w:val="char14"/>
    <w:rPr>
      <w:rFonts w:ascii="Arial" w:hAnsi="Arial"/>
      <w:b/>
      <w:bCs/>
    </w:rPr>
  </w:style>
  <w:style w:type="character" w:styleId="char16">
    <w:name w:val="Line Numbe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en-us" w:eastAsia="en-us" w:bidi="ar-sa"/>
      </w:rPr>
    </w:rPrDefault>
    <w:pPrDefault>
      <w:pPr>
        <w:spacing w:line="276"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kern w:val="1"/>
      <w:szCs w:val="24"/>
    </w:rPr>
  </w:style>
  <w:style w:type="paragraph" w:styleId="para1">
    <w:name w:val="heading 1"/>
    <w:qFormat/>
    <w:basedOn w:val="para0"/>
    <w:next w:val="para0"/>
    <w:pPr>
      <w:outlineLvl w:val="0"/>
    </w:pPr>
    <w:rPr>
      <w:i/>
    </w:rPr>
  </w:style>
  <w:style w:type="paragraph" w:styleId="para2">
    <w:name w:val="heading 2"/>
    <w:qFormat/>
    <w:basedOn w:val="para0"/>
    <w:next w:val="para0"/>
    <w:pPr>
      <w:spacing w:before="240" w:after="120"/>
      <w:outlineLvl w:val="1"/>
    </w:pPr>
    <w:rPr>
      <w:b/>
      <w:sz w:val="24"/>
      <w:szCs w:val="22"/>
    </w:rPr>
  </w:style>
  <w:style w:type="paragraph" w:styleId="para3">
    <w:name w:val="heading 3"/>
    <w:qFormat/>
    <w:basedOn w:val="para0"/>
    <w:next w:val="para0"/>
    <w:pPr>
      <w:outlineLvl w:val="2"/>
    </w:pPr>
    <w:rPr>
      <w:b/>
    </w:rPr>
  </w:style>
  <w:style w:type="paragraph" w:styleId="para4" w:customStyle="1">
    <w:name w:val="Heading"/>
    <w:qFormat/>
    <w:basedOn w:val="para0"/>
    <w:next w:val="para5"/>
    <w:pPr>
      <w:spacing w:before="240" w:after="120"/>
      <w:keepNext/>
    </w:pPr>
    <w:rPr>
      <w:rFonts w:ascii="Liberation Sans" w:hAnsi="Liberation Sans" w:eastAsia="Noto Sans CJK SC" w:cs="Noto Sans Devanagari"/>
      <w:sz w:val="28"/>
      <w:szCs w:val="28"/>
    </w:rPr>
  </w:style>
  <w:style w:type="paragraph" w:styleId="para5">
    <w:name w:val="Body Text"/>
    <w:qFormat/>
    <w:basedOn w:val="para0"/>
    <w:pPr>
      <w:spacing w:after="140"/>
    </w:pPr>
  </w:style>
  <w:style w:type="paragraph" w:styleId="para6">
    <w:name w:val="List"/>
    <w:qFormat/>
    <w:basedOn w:val="para5"/>
    <w:rPr>
      <w:rFonts w:cs="Noto Sans Devanagari"/>
    </w:rPr>
  </w:style>
  <w:style w:type="paragraph" w:styleId="para7">
    <w:name w:val="caption"/>
    <w:qFormat/>
    <w:basedOn w:val="para0"/>
    <w:pPr>
      <w:spacing w:before="120" w:after="120"/>
      <w:suppressLineNumbers/>
    </w:pPr>
    <w:rPr>
      <w:rFonts w:cs="Noto Sans Devanagari"/>
      <w:i/>
      <w:iCs/>
      <w:sz w:val="24"/>
    </w:rPr>
  </w:style>
  <w:style w:type="paragraph" w:styleId="para8" w:customStyle="1">
    <w:name w:val="Index"/>
    <w:qFormat/>
    <w:basedOn w:val="para0"/>
    <w:pPr>
      <w:suppressLineNumbers/>
    </w:pPr>
    <w:rPr>
      <w:rFonts w:cs="Noto Sans Devanagari"/>
    </w:rPr>
  </w:style>
  <w:style w:type="paragraph" w:styleId="para9">
    <w:name w:val="Balloon Text"/>
    <w:qFormat/>
    <w:basedOn w:val="para0"/>
    <w:pPr>
      <w:spacing w:line="240" w:lineRule="auto"/>
    </w:pPr>
    <w:rPr>
      <w:rFonts w:ascii="Tahoma" w:hAnsi="Tahoma" w:cs="Tahoma"/>
      <w:sz w:val="16"/>
      <w:szCs w:val="16"/>
    </w:rPr>
  </w:style>
  <w:style w:type="paragraph" w:styleId="para10">
    <w:name w:val="Title"/>
    <w:qFormat/>
    <w:basedOn w:val="para0"/>
    <w:next w:val="para0"/>
    <w:pPr>
      <w:spacing w:after="200"/>
    </w:pPr>
    <w:rPr>
      <w:sz w:val="22"/>
    </w:rPr>
  </w:style>
  <w:style w:type="paragraph" w:styleId="para11" w:customStyle="1">
    <w:name w:val="Name"/>
    <w:qFormat/>
    <w:basedOn w:val="para0"/>
    <w:rPr>
      <w:b/>
      <w:bCs/>
      <w:sz w:val="24"/>
    </w:rPr>
  </w:style>
  <w:style w:type="paragraph" w:styleId="para12" w:customStyle="1">
    <w:name w:val="Header and Footer"/>
    <w:qFormat/>
    <w:basedOn w:val="para0"/>
  </w:style>
  <w:style w:type="paragraph" w:styleId="para13">
    <w:name w:val="Header"/>
    <w:qFormat/>
    <w:basedOn w:val="para0"/>
    <w:pPr>
      <w:spacing w:line="240" w:lineRule="auto"/>
      <w:tabs defTabSz="720">
        <w:tab w:val="center" w:pos="4680" w:leader="none"/>
        <w:tab w:val="right" w:pos="9360" w:leader="none"/>
      </w:tabs>
    </w:pPr>
  </w:style>
  <w:style w:type="paragraph" w:styleId="para14">
    <w:name w:val="Footer"/>
    <w:qFormat/>
    <w:basedOn w:val="para0"/>
    <w:pPr>
      <w:spacing w:line="240" w:lineRule="auto"/>
      <w:tabs defTabSz="720">
        <w:tab w:val="center" w:pos="4680" w:leader="none"/>
        <w:tab w:val="right" w:pos="9360" w:leader="none"/>
      </w:tabs>
    </w:pPr>
  </w:style>
  <w:style w:type="paragraph" w:styleId="para15">
    <w:name w:val="List Paragraph"/>
    <w:qFormat/>
    <w:basedOn w:val="para0"/>
    <w:pPr>
      <w:ind w:left="720"/>
      <w:contextualSpacing/>
    </w:pPr>
  </w:style>
  <w:style w:type="paragraph" w:styleId="para16">
    <w:name w:val="Revision"/>
    <w:qFormat/>
    <w:pPr>
      <w:spacing w:line="240" w:lineRule="auto"/>
    </w:pPr>
    <w:rPr>
      <w:rFonts w:ascii="Arial" w:hAnsi="Arial" w:eastAsia="Times New Roman" w:cs="Times New Roman"/>
      <w:kern w:val="1"/>
      <w:szCs w:val="24"/>
      <w:lang w:val="en-us" w:eastAsia="en-us" w:bidi="ar-sa"/>
    </w:rPr>
  </w:style>
  <w:style w:type="paragraph" w:styleId="para17" w:customStyle="1">
    <w:name w:val="Comment Text1"/>
    <w:qFormat/>
    <w:basedOn w:val="para0"/>
    <w:pPr>
      <w:spacing w:line="240" w:lineRule="auto"/>
    </w:pPr>
    <w:rPr>
      <w:szCs w:val="20"/>
    </w:rPr>
  </w:style>
  <w:style w:type="paragraph" w:styleId="para18" w:customStyle="1">
    <w:name w:val="Comment Subject1"/>
    <w:qFormat/>
    <w:basedOn w:val="para17"/>
    <w:next w:val="para17"/>
    <w:rPr>
      <w:b/>
      <w:bCs/>
    </w:rPr>
  </w:style>
  <w:style w:type="paragraph" w:styleId="para19">
    <w:name w:val="No Spacing"/>
    <w:qFormat/>
    <w:basedOn w:val="para0"/>
    <w:pPr>
      <w:spacing w:after="2" w:line="240" w:lineRule="auto"/>
      <w:contextualSpacing/>
    </w:pPr>
    <w:rPr>
      <w:rFonts w:eastAsia="Arial" w:cs="Arial"/>
      <w:sz w:val="22"/>
      <w:szCs w:val="22"/>
    </w:rPr>
  </w:style>
  <w:style w:type="paragraph" w:styleId="para20" w:customStyle="1">
    <w:name w:val="annotation text"/>
    <w:qFormat/>
    <w:basedOn w:val="para0"/>
    <w:pPr>
      <w:spacing w:line="240" w:lineRule="auto"/>
    </w:pPr>
    <w:rPr>
      <w:szCs w:val="20"/>
    </w:rPr>
  </w:style>
  <w:style w:type="paragraph" w:styleId="para21">
    <w:name w:val="Comment Text"/>
    <w:qFormat/>
    <w:basedOn w:val="para0"/>
    <w:pPr>
      <w:spacing w:line="240" w:lineRule="auto"/>
    </w:pPr>
    <w:rPr>
      <w:szCs w:val="20"/>
    </w:rPr>
  </w:style>
  <w:style w:type="character" w:styleId="char0" w:default="1">
    <w:name w:val="Default Paragraph Font"/>
  </w:style>
  <w:style w:type="character" w:styleId="char1">
    <w:name w:val="Placeholder Text"/>
    <w:basedOn w:val="char0"/>
    <w:rPr>
      <w:color w:val="808080"/>
    </w:rPr>
  </w:style>
  <w:style w:type="character" w:styleId="char2" w:customStyle="1">
    <w:name w:val="Balloon Text Char"/>
    <w:basedOn w:val="char0"/>
    <w:rPr>
      <w:rFonts w:ascii="Tahoma" w:hAnsi="Tahoma" w:cs="Tahoma"/>
      <w:sz w:val="16"/>
      <w:szCs w:val="16"/>
    </w:rPr>
  </w:style>
  <w:style w:type="character" w:styleId="char3" w:customStyle="1">
    <w:name w:val="Heading 2 Char"/>
    <w:basedOn w:val="char0"/>
    <w:rPr>
      <w:rFonts w:ascii="Arial" w:hAnsi="Arial"/>
      <w:b/>
      <w:sz w:val="24"/>
      <w:szCs w:val="22"/>
    </w:rPr>
  </w:style>
  <w:style w:type="character" w:styleId="char4" w:customStyle="1">
    <w:name w:val="Title Char"/>
    <w:basedOn w:val="char0"/>
    <w:rPr>
      <w:rFonts w:ascii="Arial" w:hAnsi="Arial"/>
      <w:sz w:val="22"/>
      <w:szCs w:val="24"/>
    </w:rPr>
  </w:style>
  <w:style w:type="character" w:styleId="char5" w:customStyle="1">
    <w:name w:val="Heading 3 Char"/>
    <w:basedOn w:val="char0"/>
    <w:rPr>
      <w:rFonts w:ascii="Arial" w:hAnsi="Arial"/>
      <w:b/>
      <w:szCs w:val="24"/>
    </w:rPr>
  </w:style>
  <w:style w:type="character" w:styleId="char6" w:customStyle="1">
    <w:name w:val="Header Char"/>
    <w:basedOn w:val="char0"/>
    <w:rPr>
      <w:rFonts w:ascii="Arial" w:hAnsi="Arial"/>
      <w:szCs w:val="24"/>
    </w:rPr>
  </w:style>
  <w:style w:type="character" w:styleId="char7" w:customStyle="1">
    <w:name w:val="Footer Char"/>
    <w:basedOn w:val="char0"/>
    <w:rPr>
      <w:rFonts w:ascii="Arial" w:hAnsi="Arial"/>
      <w:szCs w:val="24"/>
    </w:rPr>
  </w:style>
  <w:style w:type="character" w:styleId="char8">
    <w:name w:val="Hyperlink"/>
    <w:basedOn w:val="char0"/>
    <w:rPr>
      <w:color w:val="0000ff"/>
      <w:u w:color="ffffff" w:val="single"/>
    </w:rPr>
  </w:style>
  <w:style w:type="character" w:styleId="char9">
    <w:name w:val="FollowedHyperlink"/>
    <w:basedOn w:val="char0"/>
    <w:rPr>
      <w:color w:val="800080"/>
      <w:u w:color="ffffff" w:val="single"/>
    </w:rPr>
  </w:style>
  <w:style w:type="character" w:styleId="char10">
    <w:name w:val="Strong"/>
    <w:basedOn w:val="char0"/>
    <w:rPr>
      <w:b/>
      <w:bCs/>
    </w:rPr>
  </w:style>
  <w:style w:type="character" w:styleId="char11" w:customStyle="1">
    <w:name w:val="List Paragraph Char"/>
    <w:basedOn w:val="char0"/>
    <w:rPr>
      <w:rFonts w:ascii="Arial" w:hAnsi="Arial"/>
      <w:szCs w:val="24"/>
    </w:rPr>
  </w:style>
  <w:style w:type="character" w:styleId="char12" w:customStyle="1">
    <w:name w:val="Heading 1 Char"/>
    <w:basedOn w:val="char0"/>
    <w:rPr>
      <w:rFonts w:ascii="Arial" w:hAnsi="Arial"/>
      <w:i/>
      <w:szCs w:val="24"/>
    </w:rPr>
  </w:style>
  <w:style w:type="character" w:styleId="char13" w:customStyle="1">
    <w:name w:val="Comment Reference1"/>
    <w:basedOn w:val="char0"/>
    <w:rPr>
      <w:sz w:val="16"/>
      <w:szCs w:val="16"/>
    </w:rPr>
  </w:style>
  <w:style w:type="character" w:styleId="char14" w:customStyle="1">
    <w:name w:val="Comment Text Char"/>
    <w:basedOn w:val="char0"/>
    <w:rPr>
      <w:rFonts w:ascii="Arial" w:hAnsi="Arial"/>
    </w:rPr>
  </w:style>
  <w:style w:type="character" w:styleId="char15" w:customStyle="1">
    <w:name w:val="Comment Subject Char"/>
    <w:basedOn w:val="char14"/>
    <w:rPr>
      <w:rFonts w:ascii="Arial" w:hAnsi="Arial"/>
      <w:b/>
      <w:bCs/>
    </w:rPr>
  </w:style>
  <w:style w:type="character" w:styleId="char16">
    <w:name w:val="Line Numbe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NX rev.1206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Deron Johnson</cp:lastModifiedBy>
  <cp:revision>3</cp:revision>
  <dcterms:created xsi:type="dcterms:W3CDTF">2024-01-09T02:05:00Z</dcterms:created>
  <dcterms:modified xsi:type="dcterms:W3CDTF">2024-01-11T00:02:48Z</dcterms:modified>
</cp:coreProperties>
</file>